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D5697" w:rsidRDefault="00CF0CE0" w:rsidP="00CF0CE0">
      <w:pPr>
        <w:tabs>
          <w:tab w:val="left" w:pos="5685"/>
        </w:tabs>
        <w:spacing w:after="0" w:line="240" w:lineRule="auto"/>
        <w:rPr>
          <w:rStyle w:val="21"/>
          <w:rFonts w:eastAsiaTheme="minorHAnsi"/>
          <w:bCs/>
        </w:rPr>
      </w:pPr>
      <w:r>
        <w:rPr>
          <w:rStyle w:val="21"/>
          <w:rFonts w:eastAsiaTheme="minorHAnsi"/>
          <w:bCs/>
        </w:rPr>
        <w:t xml:space="preserve">                                                                           </w:t>
      </w:r>
    </w:p>
    <w:p w:rsidR="007D5697" w:rsidRPr="002D1E9E" w:rsidRDefault="007D5697" w:rsidP="007D5697">
      <w:pPr>
        <w:pStyle w:val="1"/>
        <w:spacing w:before="0" w:line="240" w:lineRule="auto"/>
        <w:jc w:val="center"/>
        <w:rPr>
          <w:rFonts w:ascii="Times New Roman" w:hAnsi="Times New Roman" w:cs="Times New Roman"/>
          <w:i w:val="0"/>
          <w:iCs w:val="0"/>
          <w:lang w:val="uk-UA"/>
        </w:rPr>
      </w:pPr>
      <w:r>
        <w:rPr>
          <w:rFonts w:ascii="Times New Roman" w:hAnsi="Times New Roman" w:cs="Times New Roman"/>
          <w:b w:val="0"/>
          <w:bCs w:val="0"/>
          <w:noProof/>
          <w:lang w:val="uk-UA" w:eastAsia="uk-UA"/>
        </w:rPr>
        <w:drawing>
          <wp:anchor distT="0" distB="0" distL="114300" distR="114300" simplePos="0" relativeHeight="251659264" behindDoc="0" locked="0" layoutInCell="1" allowOverlap="1">
            <wp:simplePos x="0" y="0"/>
            <wp:positionH relativeFrom="column">
              <wp:posOffset>5424805</wp:posOffset>
            </wp:positionH>
            <wp:positionV relativeFrom="paragraph">
              <wp:posOffset>-139700</wp:posOffset>
            </wp:positionV>
            <wp:extent cx="605790" cy="800100"/>
            <wp:effectExtent l="19050" t="0" r="3810" b="0"/>
            <wp:wrapTight wrapText="bothSides">
              <wp:wrapPolygon edited="0">
                <wp:start x="-679" y="0"/>
                <wp:lineTo x="-679" y="21086"/>
                <wp:lineTo x="21736" y="21086"/>
                <wp:lineTo x="21736" y="0"/>
                <wp:lineTo x="-679" y="0"/>
              </wp:wrapPolygon>
            </wp:wrapTight>
            <wp:docPr id="5"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4" cstate="print"/>
                    <a:srcRect/>
                    <a:stretch>
                      <a:fillRect/>
                    </a:stretch>
                  </pic:blipFill>
                  <pic:spPr bwMode="auto">
                    <a:xfrm>
                      <a:off x="0" y="0"/>
                      <a:ext cx="605790" cy="800100"/>
                    </a:xfrm>
                    <a:prstGeom prst="rect">
                      <a:avLst/>
                    </a:prstGeom>
                    <a:noFill/>
                    <a:ln w="9525">
                      <a:noFill/>
                      <a:miter lim="800000"/>
                      <a:headEnd/>
                      <a:tailEnd/>
                    </a:ln>
                  </pic:spPr>
                </pic:pic>
              </a:graphicData>
            </a:graphic>
          </wp:anchor>
        </w:drawing>
      </w:r>
      <w:r>
        <w:rPr>
          <w:rFonts w:ascii="Times New Roman" w:hAnsi="Times New Roman" w:cs="Times New Roman"/>
          <w:b w:val="0"/>
          <w:bCs w:val="0"/>
          <w:noProof/>
          <w:lang w:val="uk-UA" w:eastAsia="uk-UA"/>
        </w:rPr>
        <w:drawing>
          <wp:anchor distT="0" distB="0" distL="114300" distR="114300" simplePos="0" relativeHeight="251660288" behindDoc="0" locked="0" layoutInCell="1" allowOverlap="1">
            <wp:simplePos x="0" y="0"/>
            <wp:positionH relativeFrom="column">
              <wp:posOffset>71755</wp:posOffset>
            </wp:positionH>
            <wp:positionV relativeFrom="paragraph">
              <wp:posOffset>-139700</wp:posOffset>
            </wp:positionV>
            <wp:extent cx="600075" cy="800100"/>
            <wp:effectExtent l="19050" t="0" r="9525" b="0"/>
            <wp:wrapNone/>
            <wp:docPr id="6"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5" cstate="print"/>
                    <a:srcRect/>
                    <a:stretch>
                      <a:fillRect/>
                    </a:stretch>
                  </pic:blipFill>
                  <pic:spPr bwMode="auto">
                    <a:xfrm>
                      <a:off x="0" y="0"/>
                      <a:ext cx="600075" cy="800100"/>
                    </a:xfrm>
                    <a:prstGeom prst="rect">
                      <a:avLst/>
                    </a:prstGeom>
                    <a:noFill/>
                    <a:ln w="9525">
                      <a:noFill/>
                      <a:miter lim="800000"/>
                      <a:headEnd/>
                      <a:tailEnd/>
                    </a:ln>
                  </pic:spPr>
                </pic:pic>
              </a:graphicData>
            </a:graphic>
          </wp:anchor>
        </w:drawing>
      </w:r>
      <w:r>
        <w:rPr>
          <w:rFonts w:ascii="Times New Roman" w:hAnsi="Times New Roman" w:cs="Times New Roman"/>
          <w:i w:val="0"/>
          <w:iCs w:val="0"/>
          <w:lang w:val="uk-UA"/>
        </w:rPr>
        <w:t xml:space="preserve">                      УКРАЇНА</w:t>
      </w:r>
    </w:p>
    <w:p w:rsidR="007D5697" w:rsidRDefault="007D5697" w:rsidP="007D5697">
      <w:pPr>
        <w:pStyle w:val="1"/>
        <w:spacing w:before="0" w:line="240" w:lineRule="auto"/>
        <w:ind w:left="708" w:firstLine="708"/>
        <w:jc w:val="center"/>
        <w:rPr>
          <w:rFonts w:ascii="Times New Roman" w:hAnsi="Times New Roman" w:cs="Times New Roman"/>
          <w:i w:val="0"/>
          <w:iCs w:val="0"/>
          <w:lang w:val="uk-UA"/>
        </w:rPr>
      </w:pPr>
      <w:r>
        <w:rPr>
          <w:rFonts w:ascii="Times New Roman" w:hAnsi="Times New Roman" w:cs="Times New Roman"/>
          <w:i w:val="0"/>
          <w:iCs w:val="0"/>
          <w:lang w:val="uk-UA"/>
        </w:rPr>
        <w:t>ПЕРЕЯСЛАВСЬКА  МІСЬКА РАДА</w:t>
      </w:r>
    </w:p>
    <w:p w:rsidR="007D5697" w:rsidRPr="00427183" w:rsidRDefault="007D5697" w:rsidP="007D5697">
      <w:pPr>
        <w:ind w:left="708" w:firstLine="708"/>
        <w:jc w:val="center"/>
        <w:rPr>
          <w:rFonts w:ascii="Times New Roman" w:hAnsi="Times New Roman"/>
          <w:sz w:val="28"/>
          <w:szCs w:val="28"/>
          <w:lang w:eastAsia="ru-RU"/>
        </w:rPr>
      </w:pPr>
      <w:r w:rsidRPr="00427183">
        <w:rPr>
          <w:rFonts w:ascii="Times New Roman" w:hAnsi="Times New Roman"/>
          <w:sz w:val="28"/>
          <w:szCs w:val="28"/>
          <w:lang w:val="en-US" w:eastAsia="ru-RU"/>
        </w:rPr>
        <w:t>VII</w:t>
      </w:r>
      <w:r>
        <w:rPr>
          <w:rFonts w:ascii="Times New Roman" w:hAnsi="Times New Roman"/>
          <w:sz w:val="28"/>
          <w:szCs w:val="28"/>
          <w:lang w:eastAsia="ru-RU"/>
        </w:rPr>
        <w:t>І</w:t>
      </w:r>
      <w:r w:rsidRPr="002D1E9E">
        <w:rPr>
          <w:rFonts w:ascii="Times New Roman" w:hAnsi="Times New Roman"/>
          <w:sz w:val="28"/>
          <w:szCs w:val="28"/>
          <w:lang w:val="ru-RU" w:eastAsia="ru-RU"/>
        </w:rPr>
        <w:t xml:space="preserve"> </w:t>
      </w:r>
      <w:r w:rsidRPr="00427183">
        <w:rPr>
          <w:rFonts w:ascii="Times New Roman" w:hAnsi="Times New Roman"/>
          <w:sz w:val="28"/>
          <w:szCs w:val="28"/>
          <w:lang w:val="en-US" w:eastAsia="ru-RU"/>
        </w:rPr>
        <w:t>C</w:t>
      </w:r>
      <w:r w:rsidRPr="00427183">
        <w:rPr>
          <w:rFonts w:ascii="Times New Roman" w:hAnsi="Times New Roman"/>
          <w:sz w:val="28"/>
          <w:szCs w:val="28"/>
          <w:lang w:eastAsia="ru-RU"/>
        </w:rPr>
        <w:t>КЛИКАННЯ</w:t>
      </w:r>
      <w:r w:rsidRPr="00427183">
        <w:rPr>
          <w:rFonts w:ascii="Times New Roman" w:hAnsi="Times New Roman"/>
          <w:bCs/>
          <w:sz w:val="24"/>
          <w:szCs w:val="24"/>
        </w:rPr>
        <w:t xml:space="preserve">           </w:t>
      </w:r>
    </w:p>
    <w:p w:rsidR="007D5697" w:rsidRDefault="007D5697" w:rsidP="007D5697">
      <w:pPr>
        <w:pStyle w:val="2"/>
        <w:spacing w:before="0" w:line="240" w:lineRule="auto"/>
        <w:jc w:val="center"/>
        <w:rPr>
          <w:rFonts w:ascii="Times New Roman" w:hAnsi="Times New Roman" w:cs="Times New Roman"/>
          <w:i w:val="0"/>
          <w:iCs w:val="0"/>
          <w:sz w:val="40"/>
          <w:szCs w:val="40"/>
          <w:lang w:val="uk-UA"/>
        </w:rPr>
      </w:pPr>
      <w:r>
        <w:rPr>
          <w:rFonts w:ascii="Times New Roman" w:hAnsi="Times New Roman" w:cs="Times New Roman"/>
          <w:i w:val="0"/>
          <w:iCs w:val="0"/>
          <w:sz w:val="40"/>
          <w:szCs w:val="40"/>
          <w:lang w:val="uk-UA"/>
        </w:rPr>
        <w:t xml:space="preserve">  </w:t>
      </w:r>
      <w:r w:rsidRPr="00427183">
        <w:rPr>
          <w:rFonts w:ascii="Times New Roman" w:hAnsi="Times New Roman" w:cs="Times New Roman"/>
          <w:i w:val="0"/>
          <w:iCs w:val="0"/>
          <w:sz w:val="40"/>
          <w:szCs w:val="40"/>
          <w:lang w:val="uk-UA"/>
        </w:rPr>
        <w:t xml:space="preserve">Р І Ш Е Н </w:t>
      </w:r>
      <w:proofErr w:type="spellStart"/>
      <w:r w:rsidRPr="00427183">
        <w:rPr>
          <w:rFonts w:ascii="Times New Roman" w:hAnsi="Times New Roman" w:cs="Times New Roman"/>
          <w:i w:val="0"/>
          <w:iCs w:val="0"/>
          <w:sz w:val="40"/>
          <w:szCs w:val="40"/>
          <w:lang w:val="uk-UA"/>
        </w:rPr>
        <w:t>Н</w:t>
      </w:r>
      <w:proofErr w:type="spellEnd"/>
      <w:r w:rsidRPr="00427183">
        <w:rPr>
          <w:rFonts w:ascii="Times New Roman" w:hAnsi="Times New Roman" w:cs="Times New Roman"/>
          <w:i w:val="0"/>
          <w:iCs w:val="0"/>
          <w:sz w:val="40"/>
          <w:szCs w:val="40"/>
          <w:lang w:val="uk-UA"/>
        </w:rPr>
        <w:t xml:space="preserve"> Я</w:t>
      </w:r>
    </w:p>
    <w:p w:rsidR="007D5697" w:rsidRPr="002D1E9E" w:rsidRDefault="007D5697" w:rsidP="007D5697">
      <w:pPr>
        <w:spacing w:line="240" w:lineRule="auto"/>
        <w:rPr>
          <w:sz w:val="16"/>
          <w:szCs w:val="16"/>
          <w:lang w:eastAsia="ru-RU"/>
        </w:rPr>
      </w:pPr>
    </w:p>
    <w:p w:rsidR="007D5697" w:rsidRPr="0062108E" w:rsidRDefault="007D5697" w:rsidP="007D5697">
      <w:pPr>
        <w:spacing w:after="0" w:line="240" w:lineRule="auto"/>
        <w:rPr>
          <w:b/>
          <w:sz w:val="28"/>
          <w:szCs w:val="28"/>
          <w:u w:val="single"/>
          <w:lang w:eastAsia="ru-RU"/>
        </w:rPr>
      </w:pPr>
      <w:r w:rsidRPr="00C906C1">
        <w:rPr>
          <w:rFonts w:ascii="Times New Roman" w:hAnsi="Times New Roman"/>
          <w:b/>
          <w:sz w:val="28"/>
          <w:szCs w:val="28"/>
          <w:u w:val="single"/>
        </w:rPr>
        <w:t>від «</w:t>
      </w:r>
      <w:r w:rsidR="0062108E">
        <w:rPr>
          <w:rFonts w:ascii="Times New Roman" w:hAnsi="Times New Roman"/>
          <w:b/>
          <w:sz w:val="28"/>
          <w:szCs w:val="28"/>
          <w:u w:val="single"/>
        </w:rPr>
        <w:t xml:space="preserve"> 23 </w:t>
      </w:r>
      <w:r w:rsidRPr="00C906C1">
        <w:rPr>
          <w:rFonts w:ascii="Times New Roman" w:hAnsi="Times New Roman"/>
          <w:b/>
          <w:sz w:val="28"/>
          <w:szCs w:val="28"/>
          <w:u w:val="single"/>
        </w:rPr>
        <w:t xml:space="preserve">»  </w:t>
      </w:r>
      <w:r w:rsidR="0062108E">
        <w:rPr>
          <w:rFonts w:ascii="Times New Roman" w:hAnsi="Times New Roman"/>
          <w:b/>
          <w:sz w:val="28"/>
          <w:szCs w:val="28"/>
          <w:u w:val="single"/>
        </w:rPr>
        <w:t xml:space="preserve">липня </w:t>
      </w:r>
      <w:r w:rsidRPr="00C906C1">
        <w:rPr>
          <w:rFonts w:ascii="Times New Roman" w:hAnsi="Times New Roman"/>
          <w:b/>
          <w:sz w:val="28"/>
          <w:szCs w:val="28"/>
          <w:u w:val="single"/>
        </w:rPr>
        <w:t xml:space="preserve"> 2026 року</w:t>
      </w:r>
      <w:r>
        <w:rPr>
          <w:rFonts w:ascii="Times New Roman" w:hAnsi="Times New Roman"/>
          <w:sz w:val="24"/>
          <w:szCs w:val="24"/>
        </w:rPr>
        <w:tab/>
      </w:r>
      <w:r>
        <w:rPr>
          <w:rFonts w:ascii="Times New Roman" w:hAnsi="Times New Roman"/>
          <w:sz w:val="24"/>
          <w:szCs w:val="24"/>
        </w:rPr>
        <w:tab/>
        <w:t xml:space="preserve">                                         </w:t>
      </w:r>
      <w:r w:rsidR="0062108E" w:rsidRPr="0062108E">
        <w:rPr>
          <w:rFonts w:ascii="Times New Roman" w:hAnsi="Times New Roman"/>
          <w:b/>
          <w:sz w:val="28"/>
          <w:szCs w:val="28"/>
          <w:u w:val="single"/>
        </w:rPr>
        <w:t>№ 10п-128-VIII</w:t>
      </w:r>
    </w:p>
    <w:p w:rsidR="007D5697" w:rsidRPr="0062108E" w:rsidRDefault="007D5697" w:rsidP="007D5697">
      <w:pPr>
        <w:rPr>
          <w:b/>
          <w:sz w:val="28"/>
          <w:szCs w:val="28"/>
          <w:u w:val="single"/>
        </w:rPr>
      </w:pPr>
    </w:p>
    <w:p w:rsidR="007D5697" w:rsidRDefault="007D5697" w:rsidP="007D5697">
      <w:pPr>
        <w:spacing w:after="0" w:line="240" w:lineRule="auto"/>
        <w:jc w:val="center"/>
        <w:rPr>
          <w:rFonts w:ascii="Times New Roman" w:hAnsi="Times New Roman"/>
          <w:b/>
          <w:color w:val="000000" w:themeColor="text1"/>
          <w:sz w:val="28"/>
          <w:szCs w:val="28"/>
        </w:rPr>
      </w:pPr>
      <w:r>
        <w:rPr>
          <w:rFonts w:ascii="Times New Roman" w:hAnsi="Times New Roman"/>
          <w:b/>
          <w:sz w:val="28"/>
          <w:szCs w:val="28"/>
        </w:rPr>
        <w:t>Про внесення змін до Статуту к</w:t>
      </w:r>
      <w:r w:rsidRPr="00EC3480">
        <w:rPr>
          <w:rFonts w:ascii="Times New Roman" w:hAnsi="Times New Roman"/>
          <w:b/>
          <w:sz w:val="28"/>
          <w:szCs w:val="28"/>
        </w:rPr>
        <w:t xml:space="preserve">омунального некомерційного підприємства </w:t>
      </w:r>
      <w:r w:rsidRPr="00EC3480">
        <w:rPr>
          <w:rFonts w:ascii="Times New Roman" w:hAnsi="Times New Roman"/>
          <w:b/>
          <w:color w:val="000000" w:themeColor="text1"/>
          <w:sz w:val="28"/>
          <w:szCs w:val="28"/>
        </w:rPr>
        <w:t xml:space="preserve">«Переяславська багатопрофільна лікарня інтенсивного лікування» Переяславської міської ради, </w:t>
      </w:r>
      <w:proofErr w:type="spellStart"/>
      <w:r w:rsidRPr="00EC3480">
        <w:rPr>
          <w:rFonts w:ascii="Times New Roman" w:hAnsi="Times New Roman"/>
          <w:b/>
          <w:color w:val="000000" w:themeColor="text1"/>
          <w:sz w:val="28"/>
          <w:szCs w:val="28"/>
        </w:rPr>
        <w:t>Студениківської</w:t>
      </w:r>
      <w:proofErr w:type="spellEnd"/>
      <w:r w:rsidRPr="00EC3480">
        <w:rPr>
          <w:rFonts w:ascii="Times New Roman" w:hAnsi="Times New Roman"/>
          <w:b/>
          <w:color w:val="000000" w:themeColor="text1"/>
          <w:sz w:val="28"/>
          <w:szCs w:val="28"/>
        </w:rPr>
        <w:t xml:space="preserve"> сільської ради, </w:t>
      </w:r>
      <w:proofErr w:type="spellStart"/>
      <w:r w:rsidRPr="00EC3480">
        <w:rPr>
          <w:rFonts w:ascii="Times New Roman" w:hAnsi="Times New Roman"/>
          <w:b/>
          <w:color w:val="000000" w:themeColor="text1"/>
          <w:sz w:val="28"/>
          <w:szCs w:val="28"/>
        </w:rPr>
        <w:t>Ташанської</w:t>
      </w:r>
      <w:proofErr w:type="spellEnd"/>
      <w:r w:rsidRPr="00EC3480">
        <w:rPr>
          <w:rFonts w:ascii="Times New Roman" w:hAnsi="Times New Roman"/>
          <w:b/>
          <w:color w:val="000000" w:themeColor="text1"/>
          <w:sz w:val="28"/>
          <w:szCs w:val="28"/>
        </w:rPr>
        <w:t xml:space="preserve"> сільської ради, </w:t>
      </w:r>
      <w:proofErr w:type="spellStart"/>
      <w:r w:rsidRPr="00EC3480">
        <w:rPr>
          <w:rFonts w:ascii="Times New Roman" w:hAnsi="Times New Roman"/>
          <w:b/>
          <w:color w:val="000000" w:themeColor="text1"/>
          <w:sz w:val="28"/>
          <w:szCs w:val="28"/>
        </w:rPr>
        <w:t>Дівичківської</w:t>
      </w:r>
      <w:proofErr w:type="spellEnd"/>
      <w:r w:rsidRPr="00EC3480">
        <w:rPr>
          <w:rFonts w:ascii="Times New Roman" w:hAnsi="Times New Roman"/>
          <w:b/>
          <w:color w:val="000000" w:themeColor="text1"/>
          <w:sz w:val="28"/>
          <w:szCs w:val="28"/>
        </w:rPr>
        <w:t xml:space="preserve"> сільської ради та</w:t>
      </w:r>
    </w:p>
    <w:p w:rsidR="007D5697" w:rsidRPr="00EC3480" w:rsidRDefault="007D5697" w:rsidP="007D5697">
      <w:pPr>
        <w:spacing w:after="0" w:line="240" w:lineRule="auto"/>
        <w:jc w:val="center"/>
        <w:rPr>
          <w:rFonts w:ascii="Times New Roman" w:hAnsi="Times New Roman"/>
          <w:b/>
          <w:sz w:val="28"/>
          <w:szCs w:val="28"/>
        </w:rPr>
      </w:pPr>
      <w:proofErr w:type="spellStart"/>
      <w:r w:rsidRPr="00EC3480">
        <w:rPr>
          <w:rFonts w:ascii="Times New Roman" w:hAnsi="Times New Roman"/>
          <w:b/>
          <w:color w:val="000000" w:themeColor="text1"/>
          <w:sz w:val="28"/>
          <w:szCs w:val="28"/>
        </w:rPr>
        <w:t>Циблівської</w:t>
      </w:r>
      <w:proofErr w:type="spellEnd"/>
      <w:r w:rsidRPr="00EC3480">
        <w:rPr>
          <w:rFonts w:ascii="Times New Roman" w:hAnsi="Times New Roman"/>
          <w:b/>
          <w:color w:val="000000" w:themeColor="text1"/>
          <w:sz w:val="28"/>
          <w:szCs w:val="28"/>
        </w:rPr>
        <w:t xml:space="preserve"> сільської ради</w:t>
      </w:r>
    </w:p>
    <w:p w:rsidR="007D5697" w:rsidRDefault="007D5697" w:rsidP="007D5697">
      <w:pPr>
        <w:spacing w:after="0" w:line="240" w:lineRule="auto"/>
        <w:jc w:val="both"/>
        <w:rPr>
          <w:rFonts w:ascii="Times New Roman" w:hAnsi="Times New Roman"/>
          <w:bCs/>
          <w:color w:val="000000"/>
          <w:sz w:val="28"/>
          <w:szCs w:val="28"/>
        </w:rPr>
      </w:pPr>
      <w:r w:rsidRPr="00DE5688">
        <w:rPr>
          <w:rFonts w:ascii="Times New Roman" w:hAnsi="Times New Roman"/>
          <w:sz w:val="28"/>
          <w:szCs w:val="28"/>
        </w:rPr>
        <w:t xml:space="preserve">    </w:t>
      </w:r>
      <w:r w:rsidRPr="00DE5688">
        <w:rPr>
          <w:rFonts w:ascii="Times New Roman" w:hAnsi="Times New Roman"/>
          <w:bCs/>
          <w:color w:val="000000"/>
          <w:sz w:val="28"/>
          <w:szCs w:val="28"/>
        </w:rPr>
        <w:t xml:space="preserve">       </w:t>
      </w:r>
    </w:p>
    <w:p w:rsidR="007D5697" w:rsidRPr="00DE5688" w:rsidRDefault="007D5697" w:rsidP="007D5697">
      <w:pPr>
        <w:spacing w:after="0" w:line="240" w:lineRule="auto"/>
        <w:jc w:val="both"/>
        <w:rPr>
          <w:rFonts w:ascii="Times New Roman" w:hAnsi="Times New Roman"/>
          <w:bCs/>
          <w:sz w:val="28"/>
          <w:szCs w:val="28"/>
        </w:rPr>
      </w:pPr>
      <w:r>
        <w:rPr>
          <w:rFonts w:ascii="Times New Roman" w:hAnsi="Times New Roman"/>
          <w:bCs/>
          <w:color w:val="000000"/>
          <w:sz w:val="28"/>
          <w:szCs w:val="28"/>
        </w:rPr>
        <w:tab/>
      </w:r>
      <w:r w:rsidR="00AB5B8F">
        <w:rPr>
          <w:rFonts w:ascii="Times New Roman" w:hAnsi="Times New Roman"/>
          <w:bCs/>
          <w:color w:val="000000"/>
          <w:sz w:val="28"/>
          <w:szCs w:val="28"/>
        </w:rPr>
        <w:t xml:space="preserve"> Розглянувши звернення </w:t>
      </w:r>
      <w:proofErr w:type="spellStart"/>
      <w:r w:rsidR="00AB5B8F">
        <w:rPr>
          <w:rFonts w:ascii="Times New Roman" w:hAnsi="Times New Roman"/>
          <w:bCs/>
          <w:color w:val="000000"/>
          <w:sz w:val="28"/>
          <w:szCs w:val="28"/>
        </w:rPr>
        <w:t>Циблівсько</w:t>
      </w:r>
      <w:r w:rsidR="003A2358">
        <w:rPr>
          <w:rFonts w:ascii="Times New Roman" w:hAnsi="Times New Roman"/>
          <w:bCs/>
          <w:color w:val="000000"/>
          <w:sz w:val="28"/>
          <w:szCs w:val="28"/>
        </w:rPr>
        <w:t>ї</w:t>
      </w:r>
      <w:proofErr w:type="spellEnd"/>
      <w:r w:rsidR="00AB5B8F">
        <w:rPr>
          <w:rFonts w:ascii="Times New Roman" w:hAnsi="Times New Roman"/>
          <w:bCs/>
          <w:color w:val="000000"/>
          <w:sz w:val="28"/>
          <w:szCs w:val="28"/>
        </w:rPr>
        <w:t xml:space="preserve"> сільсько</w:t>
      </w:r>
      <w:r w:rsidR="003A2358">
        <w:rPr>
          <w:rFonts w:ascii="Times New Roman" w:hAnsi="Times New Roman"/>
          <w:bCs/>
          <w:color w:val="000000"/>
          <w:sz w:val="28"/>
          <w:szCs w:val="28"/>
        </w:rPr>
        <w:t>ї</w:t>
      </w:r>
      <w:r w:rsidR="00AB5B8F">
        <w:rPr>
          <w:rFonts w:ascii="Times New Roman" w:hAnsi="Times New Roman"/>
          <w:bCs/>
          <w:color w:val="000000"/>
          <w:sz w:val="28"/>
          <w:szCs w:val="28"/>
        </w:rPr>
        <w:t xml:space="preserve"> </w:t>
      </w:r>
      <w:r w:rsidR="003A2358">
        <w:rPr>
          <w:rFonts w:ascii="Times New Roman" w:hAnsi="Times New Roman"/>
          <w:bCs/>
          <w:color w:val="000000"/>
          <w:sz w:val="28"/>
          <w:szCs w:val="28"/>
        </w:rPr>
        <w:t>ради</w:t>
      </w:r>
      <w:r w:rsidR="00AB5B8F">
        <w:rPr>
          <w:rFonts w:ascii="Times New Roman" w:hAnsi="Times New Roman"/>
          <w:bCs/>
          <w:color w:val="000000"/>
          <w:sz w:val="28"/>
          <w:szCs w:val="28"/>
        </w:rPr>
        <w:t xml:space="preserve"> </w:t>
      </w:r>
      <w:r w:rsidR="00AB5B8F" w:rsidRPr="00433BE8">
        <w:rPr>
          <w:rFonts w:ascii="Times New Roman" w:hAnsi="Times New Roman"/>
          <w:bCs/>
          <w:color w:val="000000"/>
          <w:sz w:val="28"/>
          <w:szCs w:val="28"/>
        </w:rPr>
        <w:t>від 07.07.2026 № 558/02-16  та редакцію Статуту КНП</w:t>
      </w:r>
      <w:r w:rsidR="00AB5B8F">
        <w:rPr>
          <w:rFonts w:ascii="Times New Roman" w:hAnsi="Times New Roman"/>
          <w:bCs/>
          <w:color w:val="000000"/>
          <w:sz w:val="28"/>
          <w:szCs w:val="28"/>
        </w:rPr>
        <w:t xml:space="preserve"> «Переяславська БЛІЛ», </w:t>
      </w:r>
      <w:r w:rsidR="00433BE8">
        <w:rPr>
          <w:rFonts w:ascii="Times New Roman" w:hAnsi="Times New Roman"/>
          <w:bCs/>
          <w:color w:val="000000"/>
          <w:sz w:val="28"/>
          <w:szCs w:val="28"/>
        </w:rPr>
        <w:t xml:space="preserve">затверджену рішенням </w:t>
      </w:r>
      <w:proofErr w:type="spellStart"/>
      <w:r w:rsidR="00433BE8">
        <w:rPr>
          <w:rFonts w:ascii="Times New Roman" w:hAnsi="Times New Roman"/>
          <w:bCs/>
          <w:color w:val="000000"/>
          <w:sz w:val="28"/>
          <w:szCs w:val="28"/>
        </w:rPr>
        <w:t>Циблівської</w:t>
      </w:r>
      <w:proofErr w:type="spellEnd"/>
      <w:r w:rsidR="00433BE8">
        <w:rPr>
          <w:rFonts w:ascii="Times New Roman" w:hAnsi="Times New Roman"/>
          <w:bCs/>
          <w:color w:val="000000"/>
          <w:sz w:val="28"/>
          <w:szCs w:val="28"/>
        </w:rPr>
        <w:t xml:space="preserve"> сільської ради від 02.07.2026 № 2933, </w:t>
      </w:r>
      <w:r w:rsidR="003A2358">
        <w:rPr>
          <w:rFonts w:ascii="Times New Roman" w:hAnsi="Times New Roman"/>
          <w:bCs/>
          <w:color w:val="000000"/>
          <w:sz w:val="28"/>
          <w:szCs w:val="28"/>
        </w:rPr>
        <w:t>на підставі</w:t>
      </w:r>
      <w:r w:rsidRPr="00DE5688">
        <w:rPr>
          <w:rFonts w:ascii="Times New Roman" w:hAnsi="Times New Roman"/>
          <w:bCs/>
          <w:color w:val="000000"/>
          <w:sz w:val="28"/>
          <w:szCs w:val="28"/>
        </w:rPr>
        <w:t xml:space="preserve"> статей </w:t>
      </w:r>
      <w:r w:rsidRPr="00797F96">
        <w:rPr>
          <w:rFonts w:ascii="Times New Roman" w:hAnsi="Times New Roman"/>
          <w:bCs/>
          <w:color w:val="000000"/>
          <w:sz w:val="28"/>
          <w:szCs w:val="28"/>
        </w:rPr>
        <w:t>25,</w:t>
      </w:r>
      <w:r>
        <w:rPr>
          <w:rFonts w:ascii="Times New Roman" w:hAnsi="Times New Roman"/>
          <w:bCs/>
          <w:color w:val="000000"/>
          <w:sz w:val="28"/>
          <w:szCs w:val="28"/>
        </w:rPr>
        <w:t xml:space="preserve"> </w:t>
      </w:r>
      <w:r w:rsidRPr="00797F96">
        <w:rPr>
          <w:rFonts w:ascii="Times New Roman" w:hAnsi="Times New Roman"/>
          <w:bCs/>
          <w:color w:val="000000"/>
          <w:sz w:val="28"/>
          <w:szCs w:val="28"/>
        </w:rPr>
        <w:t>26</w:t>
      </w:r>
      <w:r>
        <w:rPr>
          <w:rFonts w:ascii="Times New Roman" w:hAnsi="Times New Roman"/>
          <w:bCs/>
          <w:color w:val="000000"/>
          <w:sz w:val="28"/>
          <w:szCs w:val="28"/>
        </w:rPr>
        <w:t xml:space="preserve"> </w:t>
      </w:r>
      <w:r>
        <w:rPr>
          <w:rFonts w:ascii="Times New Roman" w:hAnsi="Times New Roman"/>
          <w:bCs/>
          <w:sz w:val="28"/>
          <w:szCs w:val="28"/>
        </w:rPr>
        <w:t>Закону України «</w:t>
      </w:r>
      <w:r w:rsidRPr="00DE5688">
        <w:rPr>
          <w:rFonts w:ascii="Times New Roman" w:hAnsi="Times New Roman"/>
          <w:bCs/>
          <w:sz w:val="28"/>
          <w:szCs w:val="28"/>
        </w:rPr>
        <w:t>Про місцеве самоврядування в Укра</w:t>
      </w:r>
      <w:r>
        <w:rPr>
          <w:rFonts w:ascii="Times New Roman" w:hAnsi="Times New Roman"/>
          <w:bCs/>
          <w:sz w:val="28"/>
          <w:szCs w:val="28"/>
        </w:rPr>
        <w:t xml:space="preserve">їні», статті 16, 24 Закону України </w:t>
      </w:r>
      <w:r w:rsidRPr="00DE5688">
        <w:rPr>
          <w:rFonts w:ascii="Times New Roman" w:hAnsi="Times New Roman"/>
          <w:bCs/>
          <w:sz w:val="28"/>
          <w:szCs w:val="28"/>
        </w:rPr>
        <w:t xml:space="preserve">«Основи законодавства України про охорону здоров’я», </w:t>
      </w:r>
      <w:r>
        <w:rPr>
          <w:rFonts w:ascii="Times New Roman" w:hAnsi="Times New Roman"/>
          <w:bCs/>
          <w:sz w:val="28"/>
          <w:szCs w:val="28"/>
        </w:rPr>
        <w:t>Переяславська міська</w:t>
      </w:r>
      <w:r w:rsidRPr="00DE5688">
        <w:rPr>
          <w:rFonts w:ascii="Times New Roman" w:hAnsi="Times New Roman"/>
          <w:bCs/>
          <w:sz w:val="28"/>
          <w:szCs w:val="28"/>
        </w:rPr>
        <w:t xml:space="preserve"> рада</w:t>
      </w:r>
    </w:p>
    <w:p w:rsidR="007D5697" w:rsidRDefault="007D5697" w:rsidP="007D5697">
      <w:pPr>
        <w:spacing w:after="0" w:line="240" w:lineRule="auto"/>
        <w:jc w:val="both"/>
        <w:rPr>
          <w:rFonts w:ascii="Times New Roman" w:hAnsi="Times New Roman"/>
          <w:b/>
          <w:sz w:val="28"/>
          <w:szCs w:val="28"/>
        </w:rPr>
      </w:pPr>
    </w:p>
    <w:p w:rsidR="007D5697" w:rsidRDefault="007D5697" w:rsidP="007D5697">
      <w:pPr>
        <w:spacing w:after="0" w:line="240" w:lineRule="auto"/>
        <w:jc w:val="both"/>
        <w:rPr>
          <w:rFonts w:ascii="Times New Roman" w:hAnsi="Times New Roman"/>
          <w:b/>
          <w:sz w:val="28"/>
          <w:szCs w:val="28"/>
        </w:rPr>
      </w:pPr>
      <w:r w:rsidRPr="00DE5688">
        <w:rPr>
          <w:rFonts w:ascii="Times New Roman" w:hAnsi="Times New Roman"/>
          <w:b/>
          <w:sz w:val="28"/>
          <w:szCs w:val="28"/>
        </w:rPr>
        <w:t>ВИРІШИЛА:</w:t>
      </w:r>
    </w:p>
    <w:p w:rsidR="007D5697" w:rsidRDefault="007D5697" w:rsidP="007D5697">
      <w:pPr>
        <w:spacing w:after="0" w:line="240" w:lineRule="auto"/>
        <w:jc w:val="both"/>
        <w:rPr>
          <w:rFonts w:ascii="Times New Roman" w:hAnsi="Times New Roman"/>
          <w:b/>
          <w:sz w:val="28"/>
          <w:szCs w:val="28"/>
        </w:rPr>
      </w:pPr>
      <w:r>
        <w:rPr>
          <w:rFonts w:ascii="Times New Roman" w:hAnsi="Times New Roman"/>
          <w:b/>
          <w:sz w:val="28"/>
          <w:szCs w:val="28"/>
        </w:rPr>
        <w:t xml:space="preserve">     </w:t>
      </w:r>
    </w:p>
    <w:p w:rsidR="007D5697" w:rsidRPr="00DE5688" w:rsidRDefault="007D5697" w:rsidP="007D5697">
      <w:pPr>
        <w:spacing w:line="240" w:lineRule="auto"/>
        <w:jc w:val="both"/>
        <w:rPr>
          <w:rFonts w:ascii="Times New Roman" w:hAnsi="Times New Roman"/>
          <w:b/>
          <w:sz w:val="28"/>
          <w:szCs w:val="28"/>
        </w:rPr>
      </w:pPr>
      <w:r>
        <w:rPr>
          <w:rFonts w:ascii="Times New Roman" w:hAnsi="Times New Roman"/>
          <w:b/>
          <w:sz w:val="28"/>
          <w:szCs w:val="28"/>
        </w:rPr>
        <w:tab/>
      </w:r>
      <w:r w:rsidRPr="00DE5688">
        <w:rPr>
          <w:rFonts w:ascii="Times New Roman" w:hAnsi="Times New Roman"/>
          <w:sz w:val="28"/>
          <w:szCs w:val="28"/>
        </w:rPr>
        <w:t>1.</w:t>
      </w:r>
      <w:r>
        <w:rPr>
          <w:rFonts w:ascii="Times New Roman" w:hAnsi="Times New Roman"/>
          <w:sz w:val="28"/>
          <w:szCs w:val="28"/>
        </w:rPr>
        <w:t xml:space="preserve"> </w:t>
      </w:r>
      <w:r>
        <w:rPr>
          <w:rFonts w:ascii="Times New Roman" w:hAnsi="Times New Roman"/>
          <w:color w:val="000000"/>
          <w:sz w:val="28"/>
          <w:szCs w:val="28"/>
        </w:rPr>
        <w:t xml:space="preserve">Внести зміни до Статуту комунального некомерційного </w:t>
      </w:r>
      <w:r w:rsidRPr="00DE5688">
        <w:rPr>
          <w:rFonts w:ascii="Times New Roman" w:hAnsi="Times New Roman"/>
          <w:color w:val="000000"/>
          <w:sz w:val="28"/>
          <w:szCs w:val="28"/>
        </w:rPr>
        <w:t xml:space="preserve">підприємства «Переяславська багатопрофільна лікарня інтенсивного лікування» Переяславської міської ради, </w:t>
      </w:r>
      <w:proofErr w:type="spellStart"/>
      <w:r w:rsidRPr="00DE5688">
        <w:rPr>
          <w:rFonts w:ascii="Times New Roman" w:hAnsi="Times New Roman"/>
          <w:color w:val="000000"/>
          <w:sz w:val="28"/>
          <w:szCs w:val="28"/>
        </w:rPr>
        <w:t>Студениківської</w:t>
      </w:r>
      <w:proofErr w:type="spellEnd"/>
      <w:r w:rsidRPr="00DE5688">
        <w:rPr>
          <w:rFonts w:ascii="Times New Roman" w:hAnsi="Times New Roman"/>
          <w:color w:val="000000"/>
          <w:sz w:val="28"/>
          <w:szCs w:val="28"/>
        </w:rPr>
        <w:t xml:space="preserve"> сільсь</w:t>
      </w:r>
      <w:r>
        <w:rPr>
          <w:rFonts w:ascii="Times New Roman" w:hAnsi="Times New Roman"/>
          <w:color w:val="000000"/>
          <w:sz w:val="28"/>
          <w:szCs w:val="28"/>
        </w:rPr>
        <w:t xml:space="preserve">кої ради, </w:t>
      </w:r>
      <w:proofErr w:type="spellStart"/>
      <w:r>
        <w:rPr>
          <w:rFonts w:ascii="Times New Roman" w:hAnsi="Times New Roman"/>
          <w:color w:val="000000"/>
          <w:sz w:val="28"/>
          <w:szCs w:val="28"/>
        </w:rPr>
        <w:t>Ташанської</w:t>
      </w:r>
      <w:proofErr w:type="spellEnd"/>
      <w:r>
        <w:rPr>
          <w:rFonts w:ascii="Times New Roman" w:hAnsi="Times New Roman"/>
          <w:color w:val="000000"/>
          <w:sz w:val="28"/>
          <w:szCs w:val="28"/>
        </w:rPr>
        <w:t xml:space="preserve"> сільської </w:t>
      </w:r>
      <w:r w:rsidRPr="00DE5688">
        <w:rPr>
          <w:rFonts w:ascii="Times New Roman" w:hAnsi="Times New Roman"/>
          <w:color w:val="000000"/>
          <w:sz w:val="28"/>
          <w:szCs w:val="28"/>
        </w:rPr>
        <w:t xml:space="preserve">ради, </w:t>
      </w:r>
      <w:proofErr w:type="spellStart"/>
      <w:r w:rsidRPr="00DE5688">
        <w:rPr>
          <w:rFonts w:ascii="Times New Roman" w:hAnsi="Times New Roman"/>
          <w:color w:val="000000"/>
          <w:sz w:val="28"/>
          <w:szCs w:val="28"/>
        </w:rPr>
        <w:t>Дівичківської</w:t>
      </w:r>
      <w:proofErr w:type="spellEnd"/>
      <w:r w:rsidRPr="00DE5688">
        <w:rPr>
          <w:rFonts w:ascii="Times New Roman" w:hAnsi="Times New Roman"/>
          <w:color w:val="000000"/>
          <w:sz w:val="28"/>
          <w:szCs w:val="28"/>
        </w:rPr>
        <w:t xml:space="preserve"> сільської ради та </w:t>
      </w:r>
      <w:proofErr w:type="spellStart"/>
      <w:r w:rsidRPr="00DE5688">
        <w:rPr>
          <w:rFonts w:ascii="Times New Roman" w:hAnsi="Times New Roman"/>
          <w:color w:val="000000"/>
          <w:sz w:val="28"/>
          <w:szCs w:val="28"/>
        </w:rPr>
        <w:t>Циблівської</w:t>
      </w:r>
      <w:proofErr w:type="spellEnd"/>
      <w:r w:rsidRPr="00DE5688">
        <w:rPr>
          <w:rFonts w:ascii="Times New Roman" w:hAnsi="Times New Roman"/>
          <w:color w:val="000000"/>
          <w:sz w:val="28"/>
          <w:szCs w:val="28"/>
        </w:rPr>
        <w:t xml:space="preserve"> сільської ради, а саме:</w:t>
      </w:r>
    </w:p>
    <w:p w:rsidR="00433BE8" w:rsidRDefault="00433BE8" w:rsidP="00433BE8">
      <w:pPr>
        <w:pStyle w:val="11"/>
        <w:spacing w:after="240" w:line="0" w:lineRule="atLeast"/>
        <w:ind w:firstLine="709"/>
        <w:contextualSpacing/>
        <w:mirrorIndents/>
        <w:jc w:val="both"/>
      </w:pPr>
      <w:r w:rsidRPr="00433BE8">
        <w:rPr>
          <w:b/>
        </w:rPr>
        <w:t>-</w:t>
      </w:r>
      <w:r w:rsidRPr="00433BE8">
        <w:t>пункт 5.6.викласти в такій редакції:</w:t>
      </w:r>
    </w:p>
    <w:p w:rsidR="003A2358" w:rsidRPr="003A2358" w:rsidRDefault="003A2358" w:rsidP="00433BE8">
      <w:pPr>
        <w:pStyle w:val="11"/>
        <w:spacing w:after="240" w:line="0" w:lineRule="atLeast"/>
        <w:ind w:firstLine="709"/>
        <w:contextualSpacing/>
        <w:mirrorIndents/>
        <w:jc w:val="both"/>
        <w:rPr>
          <w:sz w:val="20"/>
          <w:szCs w:val="20"/>
        </w:rPr>
      </w:pPr>
    </w:p>
    <w:p w:rsidR="00433BE8" w:rsidRDefault="00433BE8" w:rsidP="003A2358">
      <w:pPr>
        <w:pStyle w:val="11"/>
        <w:spacing w:after="240" w:line="0" w:lineRule="atLeast"/>
        <w:contextualSpacing/>
        <w:mirrorIndents/>
        <w:jc w:val="both"/>
        <w:rPr>
          <w:rStyle w:val="a3"/>
        </w:rPr>
      </w:pPr>
      <w:r w:rsidRPr="00433BE8">
        <w:rPr>
          <w:rStyle w:val="a3"/>
        </w:rPr>
        <w:t xml:space="preserve"> «5.6. Підприємство має право надавати в оренду майно, закріплене за ним на праві оперативного управління, юридичними та фізичними особами відповідно до законодавства України та локальних нормативних актів органів місцевого самоврядування за погодженням з засновниками підприємства, які є власниками цього майна.»</w:t>
      </w:r>
    </w:p>
    <w:p w:rsidR="003A2358" w:rsidRPr="00433BE8" w:rsidRDefault="003A2358" w:rsidP="003A2358">
      <w:pPr>
        <w:pStyle w:val="11"/>
        <w:spacing w:after="240" w:line="0" w:lineRule="atLeast"/>
        <w:contextualSpacing/>
        <w:mirrorIndents/>
        <w:jc w:val="both"/>
      </w:pPr>
    </w:p>
    <w:p w:rsidR="00433BE8" w:rsidRPr="00433BE8" w:rsidRDefault="00433BE8" w:rsidP="003A2358">
      <w:pPr>
        <w:pStyle w:val="11"/>
        <w:spacing w:after="240"/>
        <w:ind w:firstLine="709"/>
        <w:jc w:val="both"/>
      </w:pPr>
      <w:r w:rsidRPr="00433BE8">
        <w:t xml:space="preserve">- абзац 1 пункту 7.2. викласти в такій редакції: </w:t>
      </w:r>
    </w:p>
    <w:p w:rsidR="00433BE8" w:rsidRPr="003A2358" w:rsidRDefault="00433BE8" w:rsidP="003A2358">
      <w:pPr>
        <w:pStyle w:val="11"/>
        <w:tabs>
          <w:tab w:val="left" w:pos="406"/>
        </w:tabs>
        <w:spacing w:after="200" w:line="0" w:lineRule="atLeast"/>
        <w:ind w:firstLine="0"/>
        <w:contextualSpacing/>
        <w:mirrorIndents/>
        <w:jc w:val="both"/>
      </w:pPr>
      <w:r w:rsidRPr="00433BE8">
        <w:rPr>
          <w:rStyle w:val="a3"/>
        </w:rPr>
        <w:t xml:space="preserve">«7.2. Поточне керівництво (оперативне управління) Підприємством здійснює керівник Підприємства — Директор, який призначається на посаду і звільняється з неї за рішенням органу управління відповідно до порядку, визначеного законодавством України та відповідними рішеннями засновників, та який відповідає кваліфікаційним вимогам, встановленим Міністерством охорони здоров’я України та на конкурсній основі. До складу конкурсної комісії входять представники Засновників, громадських організацій, профспілкових організацій та трудового колективу. Строк найму, права, обов’язки і відповідальність </w:t>
      </w:r>
      <w:r w:rsidRPr="00433BE8">
        <w:rPr>
          <w:rStyle w:val="a3"/>
        </w:rPr>
        <w:lastRenderedPageBreak/>
        <w:t>Директора, умови його матеріального забезпечення, інші умови найму визначаються контрактом.»</w:t>
      </w:r>
    </w:p>
    <w:p w:rsidR="007D5697" w:rsidRPr="00DE5688" w:rsidRDefault="007D5697" w:rsidP="007D5697">
      <w:pPr>
        <w:tabs>
          <w:tab w:val="left" w:pos="1200"/>
        </w:tabs>
        <w:spacing w:line="240" w:lineRule="auto"/>
        <w:jc w:val="both"/>
        <w:rPr>
          <w:rFonts w:ascii="Times New Roman" w:eastAsiaTheme="minorHAnsi" w:hAnsi="Times New Roman"/>
          <w:sz w:val="28"/>
          <w:szCs w:val="28"/>
          <w:lang w:eastAsia="en-US"/>
        </w:rPr>
      </w:pPr>
      <w:r>
        <w:rPr>
          <w:rFonts w:ascii="Times New Roman" w:eastAsiaTheme="minorHAnsi" w:hAnsi="Times New Roman"/>
          <w:sz w:val="28"/>
          <w:szCs w:val="28"/>
          <w:lang w:eastAsia="en-US"/>
        </w:rPr>
        <w:t xml:space="preserve">        </w:t>
      </w:r>
      <w:r w:rsidRPr="00DE5688">
        <w:rPr>
          <w:rFonts w:ascii="Times New Roman" w:eastAsiaTheme="minorHAnsi" w:hAnsi="Times New Roman"/>
          <w:sz w:val="28"/>
          <w:szCs w:val="28"/>
          <w:lang w:eastAsia="en-US"/>
        </w:rPr>
        <w:t>2.</w:t>
      </w:r>
      <w:r>
        <w:rPr>
          <w:rFonts w:ascii="Times New Roman" w:eastAsiaTheme="minorHAnsi" w:hAnsi="Times New Roman"/>
          <w:sz w:val="28"/>
          <w:szCs w:val="28"/>
          <w:lang w:eastAsia="en-US"/>
        </w:rPr>
        <w:t xml:space="preserve"> Затвердити Статут к</w:t>
      </w:r>
      <w:r w:rsidRPr="00DE5688">
        <w:rPr>
          <w:rFonts w:ascii="Times New Roman" w:eastAsiaTheme="minorHAnsi" w:hAnsi="Times New Roman"/>
          <w:sz w:val="28"/>
          <w:szCs w:val="28"/>
          <w:lang w:eastAsia="en-US"/>
        </w:rPr>
        <w:t>омунального некомерційного підприємства «Переяславська багатопрофільна л</w:t>
      </w:r>
      <w:r>
        <w:rPr>
          <w:rFonts w:ascii="Times New Roman" w:eastAsiaTheme="minorHAnsi" w:hAnsi="Times New Roman"/>
          <w:sz w:val="28"/>
          <w:szCs w:val="28"/>
          <w:lang w:eastAsia="en-US"/>
        </w:rPr>
        <w:t xml:space="preserve">ікарня інтенсивного лікування» </w:t>
      </w:r>
      <w:r w:rsidRPr="00DE5688">
        <w:rPr>
          <w:rFonts w:ascii="Times New Roman" w:eastAsiaTheme="minorHAnsi" w:hAnsi="Times New Roman"/>
          <w:sz w:val="28"/>
          <w:szCs w:val="28"/>
          <w:lang w:eastAsia="en-US"/>
        </w:rPr>
        <w:t xml:space="preserve">Переяславської міської ради, </w:t>
      </w:r>
      <w:proofErr w:type="spellStart"/>
      <w:r w:rsidRPr="00DE5688">
        <w:rPr>
          <w:rFonts w:ascii="Times New Roman" w:eastAsiaTheme="minorHAnsi" w:hAnsi="Times New Roman"/>
          <w:sz w:val="28"/>
          <w:szCs w:val="28"/>
          <w:lang w:eastAsia="en-US"/>
        </w:rPr>
        <w:t>Студениківської</w:t>
      </w:r>
      <w:proofErr w:type="spellEnd"/>
      <w:r w:rsidRPr="00DE5688">
        <w:rPr>
          <w:rFonts w:ascii="Times New Roman" w:eastAsiaTheme="minorHAnsi" w:hAnsi="Times New Roman"/>
          <w:sz w:val="28"/>
          <w:szCs w:val="28"/>
          <w:lang w:eastAsia="en-US"/>
        </w:rPr>
        <w:t xml:space="preserve"> сільської ради, </w:t>
      </w:r>
      <w:proofErr w:type="spellStart"/>
      <w:r w:rsidRPr="00DE5688">
        <w:rPr>
          <w:rFonts w:ascii="Times New Roman" w:eastAsiaTheme="minorHAnsi" w:hAnsi="Times New Roman"/>
          <w:sz w:val="28"/>
          <w:szCs w:val="28"/>
          <w:lang w:eastAsia="en-US"/>
        </w:rPr>
        <w:t>Ташанської</w:t>
      </w:r>
      <w:proofErr w:type="spellEnd"/>
      <w:r w:rsidRPr="00DE5688">
        <w:rPr>
          <w:rFonts w:ascii="Times New Roman" w:eastAsiaTheme="minorHAnsi" w:hAnsi="Times New Roman"/>
          <w:sz w:val="28"/>
          <w:szCs w:val="28"/>
          <w:lang w:eastAsia="en-US"/>
        </w:rPr>
        <w:t xml:space="preserve"> сільської ради</w:t>
      </w:r>
      <w:r>
        <w:rPr>
          <w:rFonts w:ascii="Times New Roman" w:eastAsiaTheme="minorHAnsi" w:hAnsi="Times New Roman"/>
          <w:sz w:val="28"/>
          <w:szCs w:val="28"/>
          <w:lang w:eastAsia="en-US"/>
        </w:rPr>
        <w:t xml:space="preserve">, </w:t>
      </w:r>
      <w:proofErr w:type="spellStart"/>
      <w:r>
        <w:rPr>
          <w:rFonts w:ascii="Times New Roman" w:eastAsiaTheme="minorHAnsi" w:hAnsi="Times New Roman"/>
          <w:sz w:val="28"/>
          <w:szCs w:val="28"/>
          <w:lang w:eastAsia="en-US"/>
        </w:rPr>
        <w:t>Дівичківської</w:t>
      </w:r>
      <w:proofErr w:type="spellEnd"/>
      <w:r>
        <w:rPr>
          <w:rFonts w:ascii="Times New Roman" w:eastAsiaTheme="minorHAnsi" w:hAnsi="Times New Roman"/>
          <w:sz w:val="28"/>
          <w:szCs w:val="28"/>
          <w:lang w:eastAsia="en-US"/>
        </w:rPr>
        <w:t xml:space="preserve"> сільської ради</w:t>
      </w:r>
      <w:r w:rsidRPr="00DE5688">
        <w:rPr>
          <w:rFonts w:ascii="Times New Roman" w:eastAsiaTheme="minorHAnsi" w:hAnsi="Times New Roman"/>
          <w:sz w:val="28"/>
          <w:szCs w:val="28"/>
          <w:lang w:eastAsia="en-US"/>
        </w:rPr>
        <w:t xml:space="preserve"> та </w:t>
      </w:r>
      <w:proofErr w:type="spellStart"/>
      <w:r w:rsidRPr="00DE5688">
        <w:rPr>
          <w:rFonts w:ascii="Times New Roman" w:eastAsiaTheme="minorHAnsi" w:hAnsi="Times New Roman"/>
          <w:sz w:val="28"/>
          <w:szCs w:val="28"/>
          <w:lang w:eastAsia="en-US"/>
        </w:rPr>
        <w:t>Циблівської</w:t>
      </w:r>
      <w:proofErr w:type="spellEnd"/>
      <w:r w:rsidRPr="00DE5688">
        <w:rPr>
          <w:rFonts w:ascii="Times New Roman" w:eastAsiaTheme="minorHAnsi" w:hAnsi="Times New Roman"/>
          <w:sz w:val="28"/>
          <w:szCs w:val="28"/>
          <w:lang w:eastAsia="en-US"/>
        </w:rPr>
        <w:t xml:space="preserve"> сільської ради із змінами та доповненнями у новій редакції, що додається.</w:t>
      </w:r>
    </w:p>
    <w:p w:rsidR="007D5697" w:rsidRDefault="007D5697" w:rsidP="007D5697">
      <w:pPr>
        <w:spacing w:line="240" w:lineRule="auto"/>
        <w:jc w:val="both"/>
        <w:rPr>
          <w:rFonts w:ascii="Times New Roman" w:hAnsi="Times New Roman"/>
        </w:rPr>
      </w:pPr>
      <w:r>
        <w:rPr>
          <w:rFonts w:ascii="Times New Roman" w:hAnsi="Times New Roman"/>
          <w:sz w:val="28"/>
          <w:szCs w:val="28"/>
        </w:rPr>
        <w:t xml:space="preserve">       3. </w:t>
      </w:r>
      <w:r w:rsidRPr="005D5A21">
        <w:rPr>
          <w:rFonts w:ascii="Times New Roman" w:hAnsi="Times New Roman"/>
          <w:sz w:val="28"/>
          <w:szCs w:val="28"/>
        </w:rPr>
        <w:t xml:space="preserve">Відповідальність за виконання цього рішення покладається на заступника міського голови з питань діяльності виконавчих органів ради </w:t>
      </w:r>
      <w:r>
        <w:rPr>
          <w:rFonts w:ascii="Times New Roman" w:hAnsi="Times New Roman"/>
          <w:sz w:val="28"/>
          <w:szCs w:val="28"/>
        </w:rPr>
        <w:t>Оксану СТЕПАНЕНКО.</w:t>
      </w:r>
    </w:p>
    <w:p w:rsidR="007D5697" w:rsidRPr="00DE5688" w:rsidRDefault="007D5697" w:rsidP="007D5697">
      <w:pPr>
        <w:spacing w:line="240" w:lineRule="auto"/>
        <w:jc w:val="both"/>
        <w:rPr>
          <w:rFonts w:ascii="Times New Roman" w:hAnsi="Times New Roman"/>
        </w:rPr>
      </w:pPr>
      <w:r>
        <w:rPr>
          <w:rFonts w:ascii="Times New Roman" w:hAnsi="Times New Roman"/>
          <w:sz w:val="28"/>
          <w:szCs w:val="28"/>
        </w:rPr>
        <w:t xml:space="preserve">      4</w:t>
      </w:r>
      <w:r w:rsidRPr="005D5A21">
        <w:rPr>
          <w:rFonts w:ascii="Times New Roman" w:hAnsi="Times New Roman"/>
          <w:sz w:val="28"/>
          <w:szCs w:val="28"/>
        </w:rPr>
        <w:t>.</w:t>
      </w:r>
      <w:r>
        <w:rPr>
          <w:rFonts w:ascii="Times New Roman" w:hAnsi="Times New Roman"/>
          <w:sz w:val="28"/>
          <w:szCs w:val="28"/>
        </w:rPr>
        <w:t xml:space="preserve"> </w:t>
      </w:r>
      <w:r w:rsidRPr="005D5A21">
        <w:rPr>
          <w:rFonts w:ascii="Times New Roman" w:hAnsi="Times New Roman"/>
          <w:sz w:val="28"/>
          <w:szCs w:val="28"/>
        </w:rPr>
        <w:t>Контроль за виконанням ць</w:t>
      </w:r>
      <w:r>
        <w:rPr>
          <w:rFonts w:ascii="Times New Roman" w:hAnsi="Times New Roman"/>
          <w:sz w:val="28"/>
          <w:szCs w:val="28"/>
        </w:rPr>
        <w:t>ого рішення покласти на</w:t>
      </w:r>
      <w:r w:rsidRPr="005D5A21">
        <w:rPr>
          <w:rFonts w:ascii="Times New Roman" w:hAnsi="Times New Roman"/>
          <w:sz w:val="28"/>
          <w:szCs w:val="28"/>
        </w:rPr>
        <w:t xml:space="preserve"> комісію з питань освіти, культури, роботи з молоддю, фізкультури та спорту, соціального захисту населення та охорони здоров’я.</w:t>
      </w:r>
    </w:p>
    <w:p w:rsidR="007D5697" w:rsidRDefault="007D5697" w:rsidP="007D5697">
      <w:pPr>
        <w:tabs>
          <w:tab w:val="left" w:pos="0"/>
        </w:tabs>
        <w:jc w:val="both"/>
        <w:rPr>
          <w:rFonts w:ascii="Times New Roman" w:hAnsi="Times New Roman"/>
          <w:b/>
          <w:sz w:val="28"/>
          <w:szCs w:val="28"/>
        </w:rPr>
      </w:pPr>
    </w:p>
    <w:p w:rsidR="003A2358" w:rsidRDefault="003A2358" w:rsidP="007D5697">
      <w:pPr>
        <w:tabs>
          <w:tab w:val="left" w:pos="0"/>
        </w:tabs>
        <w:jc w:val="both"/>
        <w:rPr>
          <w:rFonts w:ascii="Times New Roman" w:hAnsi="Times New Roman"/>
          <w:b/>
          <w:sz w:val="28"/>
          <w:szCs w:val="28"/>
        </w:rPr>
      </w:pPr>
    </w:p>
    <w:p w:rsidR="003A2358" w:rsidRDefault="003A2358" w:rsidP="007D5697">
      <w:pPr>
        <w:tabs>
          <w:tab w:val="left" w:pos="0"/>
        </w:tabs>
        <w:jc w:val="both"/>
        <w:rPr>
          <w:rFonts w:ascii="Times New Roman" w:hAnsi="Times New Roman"/>
          <w:b/>
          <w:sz w:val="28"/>
          <w:szCs w:val="28"/>
        </w:rPr>
      </w:pPr>
    </w:p>
    <w:p w:rsidR="007D5697" w:rsidRDefault="007D5697" w:rsidP="007D5697">
      <w:pPr>
        <w:tabs>
          <w:tab w:val="left" w:pos="0"/>
        </w:tabs>
        <w:jc w:val="both"/>
      </w:pPr>
      <w:r w:rsidRPr="003223BA">
        <w:rPr>
          <w:rFonts w:ascii="Times New Roman" w:hAnsi="Times New Roman"/>
          <w:b/>
          <w:sz w:val="28"/>
          <w:szCs w:val="28"/>
        </w:rPr>
        <w:t xml:space="preserve">Міський голова </w:t>
      </w:r>
      <w:r>
        <w:rPr>
          <w:rFonts w:ascii="Times New Roman" w:hAnsi="Times New Roman"/>
          <w:b/>
          <w:sz w:val="28"/>
          <w:szCs w:val="28"/>
        </w:rPr>
        <w:t xml:space="preserve">                                                                        </w:t>
      </w:r>
      <w:proofErr w:type="spellStart"/>
      <w:r>
        <w:rPr>
          <w:rFonts w:ascii="Times New Roman" w:hAnsi="Times New Roman"/>
          <w:b/>
          <w:sz w:val="28"/>
          <w:szCs w:val="28"/>
        </w:rPr>
        <w:t>Вячеслав</w:t>
      </w:r>
      <w:proofErr w:type="spellEnd"/>
      <w:r>
        <w:rPr>
          <w:rFonts w:ascii="Times New Roman" w:hAnsi="Times New Roman"/>
          <w:b/>
          <w:sz w:val="28"/>
          <w:szCs w:val="28"/>
        </w:rPr>
        <w:t xml:space="preserve"> САУЛКО</w:t>
      </w:r>
    </w:p>
    <w:p w:rsidR="007D5697" w:rsidRDefault="007D5697" w:rsidP="00CF0CE0">
      <w:pPr>
        <w:tabs>
          <w:tab w:val="left" w:pos="5685"/>
        </w:tabs>
        <w:spacing w:after="0" w:line="240" w:lineRule="auto"/>
        <w:rPr>
          <w:rStyle w:val="21"/>
          <w:rFonts w:eastAsiaTheme="minorHAnsi"/>
          <w:bCs/>
        </w:rPr>
      </w:pPr>
    </w:p>
    <w:p w:rsidR="007D5697" w:rsidRDefault="007D5697" w:rsidP="00CF0CE0">
      <w:pPr>
        <w:tabs>
          <w:tab w:val="left" w:pos="5685"/>
        </w:tabs>
        <w:spacing w:after="0" w:line="240" w:lineRule="auto"/>
        <w:rPr>
          <w:rStyle w:val="21"/>
          <w:rFonts w:eastAsiaTheme="minorHAnsi"/>
          <w:bCs/>
        </w:rPr>
      </w:pPr>
    </w:p>
    <w:p w:rsidR="007D5697" w:rsidRDefault="007D5697" w:rsidP="00CF0CE0">
      <w:pPr>
        <w:tabs>
          <w:tab w:val="left" w:pos="5685"/>
        </w:tabs>
        <w:spacing w:after="0" w:line="240" w:lineRule="auto"/>
        <w:rPr>
          <w:rStyle w:val="21"/>
          <w:rFonts w:eastAsiaTheme="minorHAnsi"/>
          <w:bCs/>
        </w:rPr>
      </w:pPr>
    </w:p>
    <w:p w:rsidR="007D5697" w:rsidRDefault="007D5697" w:rsidP="00CF0CE0">
      <w:pPr>
        <w:tabs>
          <w:tab w:val="left" w:pos="5685"/>
        </w:tabs>
        <w:spacing w:after="0" w:line="240" w:lineRule="auto"/>
        <w:rPr>
          <w:rStyle w:val="21"/>
          <w:rFonts w:eastAsiaTheme="minorHAnsi"/>
          <w:bCs/>
        </w:rPr>
      </w:pPr>
    </w:p>
    <w:p w:rsidR="007D5697" w:rsidRDefault="007D5697" w:rsidP="00CF0CE0">
      <w:pPr>
        <w:tabs>
          <w:tab w:val="left" w:pos="5685"/>
        </w:tabs>
        <w:spacing w:after="0" w:line="240" w:lineRule="auto"/>
        <w:rPr>
          <w:rStyle w:val="21"/>
          <w:rFonts w:eastAsiaTheme="minorHAnsi"/>
          <w:bCs/>
        </w:rPr>
      </w:pPr>
    </w:p>
    <w:p w:rsidR="007D5697" w:rsidRDefault="007D5697" w:rsidP="00CF0CE0">
      <w:pPr>
        <w:tabs>
          <w:tab w:val="left" w:pos="5685"/>
        </w:tabs>
        <w:spacing w:after="0" w:line="240" w:lineRule="auto"/>
        <w:rPr>
          <w:rStyle w:val="21"/>
          <w:rFonts w:eastAsiaTheme="minorHAnsi"/>
          <w:bCs/>
        </w:rPr>
      </w:pPr>
    </w:p>
    <w:p w:rsidR="007D5697" w:rsidRDefault="007D5697" w:rsidP="00CF0CE0">
      <w:pPr>
        <w:tabs>
          <w:tab w:val="left" w:pos="5685"/>
        </w:tabs>
        <w:spacing w:after="0" w:line="240" w:lineRule="auto"/>
        <w:rPr>
          <w:rStyle w:val="21"/>
          <w:rFonts w:eastAsiaTheme="minorHAnsi"/>
          <w:bCs/>
        </w:rPr>
      </w:pPr>
    </w:p>
    <w:p w:rsidR="007D5697" w:rsidRDefault="007D5697" w:rsidP="00CF0CE0">
      <w:pPr>
        <w:tabs>
          <w:tab w:val="left" w:pos="5685"/>
        </w:tabs>
        <w:spacing w:after="0" w:line="240" w:lineRule="auto"/>
        <w:rPr>
          <w:rStyle w:val="21"/>
          <w:rFonts w:eastAsiaTheme="minorHAnsi"/>
          <w:bCs/>
        </w:rPr>
      </w:pPr>
    </w:p>
    <w:p w:rsidR="007D5697" w:rsidRDefault="007D5697" w:rsidP="00CF0CE0">
      <w:pPr>
        <w:tabs>
          <w:tab w:val="left" w:pos="5685"/>
        </w:tabs>
        <w:spacing w:after="0" w:line="240" w:lineRule="auto"/>
        <w:rPr>
          <w:rStyle w:val="21"/>
          <w:rFonts w:eastAsiaTheme="minorHAnsi"/>
          <w:bCs/>
        </w:rPr>
      </w:pPr>
    </w:p>
    <w:p w:rsidR="007D5697" w:rsidRDefault="007D5697" w:rsidP="00CF0CE0">
      <w:pPr>
        <w:tabs>
          <w:tab w:val="left" w:pos="5685"/>
        </w:tabs>
        <w:spacing w:after="0" w:line="240" w:lineRule="auto"/>
        <w:rPr>
          <w:rStyle w:val="21"/>
          <w:rFonts w:eastAsiaTheme="minorHAnsi"/>
          <w:bCs/>
        </w:rPr>
      </w:pPr>
    </w:p>
    <w:p w:rsidR="007D5697" w:rsidRDefault="007D5697" w:rsidP="00CF0CE0">
      <w:pPr>
        <w:tabs>
          <w:tab w:val="left" w:pos="5685"/>
        </w:tabs>
        <w:spacing w:after="0" w:line="240" w:lineRule="auto"/>
        <w:rPr>
          <w:rStyle w:val="21"/>
          <w:rFonts w:eastAsiaTheme="minorHAnsi"/>
          <w:bCs/>
        </w:rPr>
      </w:pPr>
    </w:p>
    <w:p w:rsidR="007D5697" w:rsidRDefault="007D5697" w:rsidP="00CF0CE0">
      <w:pPr>
        <w:tabs>
          <w:tab w:val="left" w:pos="5685"/>
        </w:tabs>
        <w:spacing w:after="0" w:line="240" w:lineRule="auto"/>
        <w:rPr>
          <w:rStyle w:val="21"/>
          <w:rFonts w:eastAsiaTheme="minorHAnsi"/>
          <w:bCs/>
        </w:rPr>
      </w:pPr>
    </w:p>
    <w:p w:rsidR="007D5697" w:rsidRDefault="007D5697" w:rsidP="00CF0CE0">
      <w:pPr>
        <w:tabs>
          <w:tab w:val="left" w:pos="5685"/>
        </w:tabs>
        <w:spacing w:after="0" w:line="240" w:lineRule="auto"/>
        <w:rPr>
          <w:rStyle w:val="21"/>
          <w:rFonts w:eastAsiaTheme="minorHAnsi"/>
          <w:bCs/>
        </w:rPr>
      </w:pPr>
    </w:p>
    <w:p w:rsidR="007D5697" w:rsidRDefault="007D5697" w:rsidP="00CF0CE0">
      <w:pPr>
        <w:tabs>
          <w:tab w:val="left" w:pos="5685"/>
        </w:tabs>
        <w:spacing w:after="0" w:line="240" w:lineRule="auto"/>
        <w:rPr>
          <w:rStyle w:val="21"/>
          <w:rFonts w:eastAsiaTheme="minorHAnsi"/>
          <w:bCs/>
        </w:rPr>
      </w:pPr>
    </w:p>
    <w:p w:rsidR="007D5697" w:rsidRDefault="007D5697" w:rsidP="00CF0CE0">
      <w:pPr>
        <w:tabs>
          <w:tab w:val="left" w:pos="5685"/>
        </w:tabs>
        <w:spacing w:after="0" w:line="240" w:lineRule="auto"/>
        <w:rPr>
          <w:rStyle w:val="21"/>
          <w:rFonts w:eastAsiaTheme="minorHAnsi"/>
          <w:bCs/>
        </w:rPr>
      </w:pPr>
    </w:p>
    <w:p w:rsidR="007D5697" w:rsidRDefault="007D5697" w:rsidP="00CF0CE0">
      <w:pPr>
        <w:tabs>
          <w:tab w:val="left" w:pos="5685"/>
        </w:tabs>
        <w:spacing w:after="0" w:line="240" w:lineRule="auto"/>
        <w:rPr>
          <w:rStyle w:val="21"/>
          <w:rFonts w:eastAsiaTheme="minorHAnsi"/>
          <w:bCs/>
        </w:rPr>
      </w:pPr>
    </w:p>
    <w:p w:rsidR="007D5697" w:rsidRDefault="007D5697" w:rsidP="00CF0CE0">
      <w:pPr>
        <w:tabs>
          <w:tab w:val="left" w:pos="5685"/>
        </w:tabs>
        <w:spacing w:after="0" w:line="240" w:lineRule="auto"/>
        <w:rPr>
          <w:rStyle w:val="21"/>
          <w:rFonts w:eastAsiaTheme="minorHAnsi"/>
          <w:bCs/>
        </w:rPr>
      </w:pPr>
    </w:p>
    <w:p w:rsidR="007D5697" w:rsidRDefault="007D5697" w:rsidP="00CF0CE0">
      <w:pPr>
        <w:tabs>
          <w:tab w:val="left" w:pos="5685"/>
        </w:tabs>
        <w:spacing w:after="0" w:line="240" w:lineRule="auto"/>
        <w:rPr>
          <w:rStyle w:val="21"/>
          <w:rFonts w:eastAsiaTheme="minorHAnsi"/>
          <w:bCs/>
        </w:rPr>
      </w:pPr>
    </w:p>
    <w:p w:rsidR="007D5697" w:rsidRDefault="007D5697" w:rsidP="00CF0CE0">
      <w:pPr>
        <w:tabs>
          <w:tab w:val="left" w:pos="5685"/>
        </w:tabs>
        <w:spacing w:after="0" w:line="240" w:lineRule="auto"/>
        <w:rPr>
          <w:rStyle w:val="21"/>
          <w:rFonts w:eastAsiaTheme="minorHAnsi"/>
          <w:bCs/>
        </w:rPr>
      </w:pPr>
    </w:p>
    <w:p w:rsidR="007D5697" w:rsidRDefault="007D5697" w:rsidP="00CF0CE0">
      <w:pPr>
        <w:tabs>
          <w:tab w:val="left" w:pos="5685"/>
        </w:tabs>
        <w:spacing w:after="0" w:line="240" w:lineRule="auto"/>
        <w:rPr>
          <w:rStyle w:val="21"/>
          <w:rFonts w:eastAsiaTheme="minorHAnsi"/>
          <w:bCs/>
        </w:rPr>
      </w:pPr>
    </w:p>
    <w:p w:rsidR="003A2358" w:rsidRDefault="003A2358" w:rsidP="00CF0CE0">
      <w:pPr>
        <w:tabs>
          <w:tab w:val="left" w:pos="5685"/>
        </w:tabs>
        <w:spacing w:after="0" w:line="240" w:lineRule="auto"/>
        <w:rPr>
          <w:rStyle w:val="21"/>
          <w:rFonts w:eastAsiaTheme="minorHAnsi"/>
          <w:bCs/>
        </w:rPr>
      </w:pPr>
    </w:p>
    <w:p w:rsidR="003A2358" w:rsidRDefault="003A2358" w:rsidP="00CF0CE0">
      <w:pPr>
        <w:tabs>
          <w:tab w:val="left" w:pos="5685"/>
        </w:tabs>
        <w:spacing w:after="0" w:line="240" w:lineRule="auto"/>
        <w:rPr>
          <w:rStyle w:val="21"/>
          <w:rFonts w:eastAsiaTheme="minorHAnsi"/>
          <w:bCs/>
        </w:rPr>
      </w:pPr>
    </w:p>
    <w:p w:rsidR="003A2358" w:rsidRDefault="003A2358" w:rsidP="00CF0CE0">
      <w:pPr>
        <w:tabs>
          <w:tab w:val="left" w:pos="5685"/>
        </w:tabs>
        <w:spacing w:after="0" w:line="240" w:lineRule="auto"/>
        <w:rPr>
          <w:rStyle w:val="21"/>
          <w:rFonts w:eastAsiaTheme="minorHAnsi"/>
          <w:bCs/>
        </w:rPr>
      </w:pPr>
    </w:p>
    <w:p w:rsidR="003A2358" w:rsidRDefault="003A2358" w:rsidP="00CF0CE0">
      <w:pPr>
        <w:tabs>
          <w:tab w:val="left" w:pos="5685"/>
        </w:tabs>
        <w:spacing w:after="0" w:line="240" w:lineRule="auto"/>
        <w:rPr>
          <w:rStyle w:val="21"/>
          <w:rFonts w:eastAsiaTheme="minorHAnsi"/>
          <w:bCs/>
        </w:rPr>
      </w:pPr>
    </w:p>
    <w:p w:rsidR="003A2358" w:rsidRDefault="003A2358" w:rsidP="00CF0CE0">
      <w:pPr>
        <w:tabs>
          <w:tab w:val="left" w:pos="5685"/>
        </w:tabs>
        <w:spacing w:after="0" w:line="240" w:lineRule="auto"/>
        <w:rPr>
          <w:rStyle w:val="21"/>
          <w:rFonts w:eastAsiaTheme="minorHAnsi"/>
          <w:bCs/>
        </w:rPr>
      </w:pPr>
    </w:p>
    <w:p w:rsidR="003A2358" w:rsidRDefault="003A2358" w:rsidP="00CF0CE0">
      <w:pPr>
        <w:tabs>
          <w:tab w:val="left" w:pos="5685"/>
        </w:tabs>
        <w:spacing w:after="0" w:line="240" w:lineRule="auto"/>
        <w:rPr>
          <w:rStyle w:val="21"/>
          <w:rFonts w:eastAsiaTheme="minorHAnsi"/>
          <w:bCs/>
        </w:rPr>
      </w:pPr>
    </w:p>
    <w:p w:rsidR="003A2358" w:rsidRDefault="003A2358" w:rsidP="00CF0CE0">
      <w:pPr>
        <w:tabs>
          <w:tab w:val="left" w:pos="5685"/>
        </w:tabs>
        <w:spacing w:after="0" w:line="240" w:lineRule="auto"/>
        <w:rPr>
          <w:rStyle w:val="21"/>
          <w:rFonts w:eastAsiaTheme="minorHAnsi"/>
          <w:bCs/>
        </w:rPr>
      </w:pPr>
    </w:p>
    <w:p w:rsidR="003A2358" w:rsidRDefault="003A2358" w:rsidP="00CF0CE0">
      <w:pPr>
        <w:tabs>
          <w:tab w:val="left" w:pos="5685"/>
        </w:tabs>
        <w:spacing w:after="0" w:line="240" w:lineRule="auto"/>
        <w:rPr>
          <w:rStyle w:val="21"/>
          <w:rFonts w:eastAsiaTheme="minorHAnsi"/>
          <w:bCs/>
        </w:rPr>
      </w:pPr>
    </w:p>
    <w:p w:rsidR="003A2358" w:rsidRDefault="003A2358" w:rsidP="00CF0CE0">
      <w:pPr>
        <w:tabs>
          <w:tab w:val="left" w:pos="5685"/>
        </w:tabs>
        <w:spacing w:after="0" w:line="240" w:lineRule="auto"/>
        <w:rPr>
          <w:rStyle w:val="21"/>
          <w:rFonts w:eastAsiaTheme="minorHAnsi"/>
          <w:bCs/>
        </w:rPr>
      </w:pPr>
    </w:p>
    <w:p w:rsidR="003A2358" w:rsidRDefault="003A2358" w:rsidP="00CF0CE0">
      <w:pPr>
        <w:tabs>
          <w:tab w:val="left" w:pos="5685"/>
        </w:tabs>
        <w:spacing w:after="0" w:line="240" w:lineRule="auto"/>
        <w:rPr>
          <w:rStyle w:val="21"/>
          <w:rFonts w:eastAsiaTheme="minorHAnsi"/>
          <w:bCs/>
        </w:rPr>
      </w:pPr>
    </w:p>
    <w:p w:rsidR="003A2358" w:rsidRDefault="003A2358" w:rsidP="00CF0CE0">
      <w:pPr>
        <w:tabs>
          <w:tab w:val="left" w:pos="5685"/>
        </w:tabs>
        <w:spacing w:after="0" w:line="240" w:lineRule="auto"/>
        <w:rPr>
          <w:rStyle w:val="21"/>
          <w:rFonts w:eastAsiaTheme="minorHAnsi"/>
          <w:bCs/>
        </w:rPr>
      </w:pPr>
    </w:p>
    <w:p w:rsidR="003A2358" w:rsidRDefault="003A2358" w:rsidP="00CF0CE0">
      <w:pPr>
        <w:tabs>
          <w:tab w:val="left" w:pos="5685"/>
        </w:tabs>
        <w:spacing w:after="0" w:line="240" w:lineRule="auto"/>
        <w:rPr>
          <w:rStyle w:val="21"/>
          <w:rFonts w:eastAsiaTheme="minorHAnsi"/>
          <w:bCs/>
        </w:rPr>
      </w:pPr>
    </w:p>
    <w:p w:rsidR="003A2358" w:rsidRDefault="003A2358" w:rsidP="00CF0CE0">
      <w:pPr>
        <w:tabs>
          <w:tab w:val="left" w:pos="5685"/>
        </w:tabs>
        <w:spacing w:after="0" w:line="240" w:lineRule="auto"/>
        <w:rPr>
          <w:rStyle w:val="21"/>
          <w:rFonts w:eastAsiaTheme="minorHAnsi"/>
          <w:bCs/>
        </w:rPr>
      </w:pPr>
    </w:p>
    <w:p w:rsidR="00CF0CE0" w:rsidRPr="000242F2" w:rsidRDefault="00CF0CE0" w:rsidP="00CF0CE0">
      <w:pPr>
        <w:tabs>
          <w:tab w:val="left" w:pos="5685"/>
        </w:tabs>
        <w:spacing w:after="0" w:line="240" w:lineRule="auto"/>
        <w:rPr>
          <w:rStyle w:val="21"/>
          <w:rFonts w:eastAsiaTheme="minorHAnsi"/>
          <w:bCs/>
        </w:rPr>
      </w:pPr>
      <w:r>
        <w:rPr>
          <w:rStyle w:val="21"/>
          <w:rFonts w:eastAsiaTheme="minorHAnsi"/>
          <w:bCs/>
        </w:rPr>
        <w:lastRenderedPageBreak/>
        <w:t xml:space="preserve"> </w:t>
      </w:r>
      <w:r w:rsidR="007D5697">
        <w:rPr>
          <w:rStyle w:val="21"/>
          <w:rFonts w:eastAsiaTheme="minorHAnsi"/>
          <w:bCs/>
        </w:rPr>
        <w:t xml:space="preserve">                                                                                                                             </w:t>
      </w:r>
      <w:r>
        <w:rPr>
          <w:rStyle w:val="21"/>
          <w:rFonts w:eastAsiaTheme="minorHAnsi"/>
          <w:bCs/>
        </w:rPr>
        <w:t xml:space="preserve"> </w:t>
      </w:r>
      <w:r w:rsidRPr="000242F2">
        <w:rPr>
          <w:rStyle w:val="21"/>
          <w:rFonts w:eastAsiaTheme="minorHAnsi"/>
          <w:bCs/>
        </w:rPr>
        <w:t>Додаток</w:t>
      </w:r>
    </w:p>
    <w:p w:rsidR="00CF0CE0" w:rsidRPr="000242F2" w:rsidRDefault="007D5697" w:rsidP="00CF0CE0">
      <w:pPr>
        <w:tabs>
          <w:tab w:val="left" w:pos="5685"/>
        </w:tabs>
        <w:spacing w:after="0" w:line="240" w:lineRule="auto"/>
        <w:ind w:left="2977"/>
        <w:rPr>
          <w:rStyle w:val="21"/>
          <w:rFonts w:eastAsiaTheme="minorHAnsi"/>
          <w:bCs/>
        </w:rPr>
      </w:pPr>
      <w:r>
        <w:rPr>
          <w:rStyle w:val="21"/>
          <w:rFonts w:eastAsiaTheme="minorHAnsi"/>
          <w:bCs/>
        </w:rPr>
        <w:t xml:space="preserve">                                               </w:t>
      </w:r>
      <w:r w:rsidR="00CF0CE0" w:rsidRPr="000242F2">
        <w:rPr>
          <w:rStyle w:val="21"/>
          <w:rFonts w:eastAsiaTheme="minorHAnsi"/>
          <w:bCs/>
        </w:rPr>
        <w:t xml:space="preserve">до рішення Переяславської міської ради </w:t>
      </w:r>
    </w:p>
    <w:p w:rsidR="00CF0CE0" w:rsidRPr="000242F2" w:rsidRDefault="00CF0CE0" w:rsidP="00CF0CE0">
      <w:pPr>
        <w:tabs>
          <w:tab w:val="left" w:pos="5685"/>
        </w:tabs>
        <w:spacing w:after="0" w:line="240" w:lineRule="auto"/>
        <w:rPr>
          <w:rStyle w:val="21"/>
          <w:rFonts w:eastAsiaTheme="minorHAnsi"/>
          <w:bCs/>
        </w:rPr>
      </w:pPr>
      <w:r w:rsidRPr="000242F2">
        <w:rPr>
          <w:rStyle w:val="21"/>
          <w:rFonts w:eastAsiaTheme="minorHAnsi"/>
          <w:bCs/>
        </w:rPr>
        <w:t xml:space="preserve">                                                     </w:t>
      </w:r>
      <w:r w:rsidR="007D5697">
        <w:rPr>
          <w:rStyle w:val="21"/>
          <w:rFonts w:eastAsiaTheme="minorHAnsi"/>
          <w:bCs/>
        </w:rPr>
        <w:t xml:space="preserve">                                              </w:t>
      </w:r>
      <w:r w:rsidRPr="000242F2">
        <w:rPr>
          <w:rStyle w:val="21"/>
          <w:rFonts w:eastAsiaTheme="minorHAnsi"/>
          <w:bCs/>
        </w:rPr>
        <w:t xml:space="preserve">  від «</w:t>
      </w:r>
      <w:r w:rsidR="0062108E">
        <w:rPr>
          <w:rStyle w:val="21"/>
          <w:rFonts w:eastAsiaTheme="minorHAnsi"/>
          <w:bCs/>
        </w:rPr>
        <w:t>23</w:t>
      </w:r>
      <w:r w:rsidRPr="000242F2">
        <w:rPr>
          <w:rStyle w:val="21"/>
          <w:rFonts w:eastAsiaTheme="minorHAnsi"/>
          <w:bCs/>
        </w:rPr>
        <w:t>»</w:t>
      </w:r>
      <w:r>
        <w:rPr>
          <w:rStyle w:val="21"/>
          <w:rFonts w:eastAsiaTheme="minorHAnsi"/>
          <w:bCs/>
        </w:rPr>
        <w:t xml:space="preserve"> </w:t>
      </w:r>
      <w:r w:rsidR="0062108E">
        <w:rPr>
          <w:rStyle w:val="21"/>
          <w:rFonts w:eastAsiaTheme="minorHAnsi"/>
          <w:bCs/>
        </w:rPr>
        <w:t xml:space="preserve">липня </w:t>
      </w:r>
      <w:r w:rsidRPr="000242F2">
        <w:rPr>
          <w:rStyle w:val="21"/>
          <w:rFonts w:eastAsiaTheme="minorHAnsi"/>
          <w:bCs/>
        </w:rPr>
        <w:t>2026</w:t>
      </w:r>
      <w:r>
        <w:rPr>
          <w:rStyle w:val="21"/>
          <w:rFonts w:eastAsiaTheme="minorHAnsi"/>
          <w:bCs/>
        </w:rPr>
        <w:t xml:space="preserve"> року</w:t>
      </w:r>
      <w:r w:rsidRPr="000242F2">
        <w:rPr>
          <w:rStyle w:val="21"/>
          <w:rFonts w:eastAsiaTheme="minorHAnsi"/>
          <w:bCs/>
        </w:rPr>
        <w:t xml:space="preserve"> </w:t>
      </w:r>
      <w:r w:rsidR="0062108E">
        <w:rPr>
          <w:rStyle w:val="21"/>
          <w:rFonts w:eastAsiaTheme="minorHAnsi"/>
          <w:bCs/>
        </w:rPr>
        <w:t>№ 1</w:t>
      </w:r>
      <w:bookmarkStart w:id="0" w:name="_GoBack"/>
      <w:bookmarkEnd w:id="0"/>
      <w:r w:rsidR="0062108E">
        <w:rPr>
          <w:rStyle w:val="21"/>
          <w:rFonts w:eastAsiaTheme="minorHAnsi"/>
          <w:bCs/>
        </w:rPr>
        <w:t>0</w:t>
      </w:r>
      <w:r w:rsidR="0062108E" w:rsidRPr="0062108E">
        <w:rPr>
          <w:rStyle w:val="21"/>
          <w:rFonts w:eastAsiaTheme="minorHAnsi"/>
          <w:bCs/>
        </w:rPr>
        <w:t>п-128-VIII</w:t>
      </w:r>
    </w:p>
    <w:p w:rsidR="00CF0CE0" w:rsidRPr="000242F2" w:rsidRDefault="00CF0CE0" w:rsidP="00CF0CE0">
      <w:pPr>
        <w:tabs>
          <w:tab w:val="left" w:pos="5685"/>
        </w:tabs>
        <w:rPr>
          <w:rStyle w:val="21"/>
          <w:rFonts w:eastAsiaTheme="minorHAnsi"/>
          <w:bCs/>
        </w:rPr>
      </w:pPr>
    </w:p>
    <w:p w:rsidR="00CF0CE0" w:rsidRPr="00B429FB" w:rsidRDefault="00CF0CE0" w:rsidP="00CF0CE0">
      <w:pPr>
        <w:rPr>
          <w:rFonts w:ascii="Times New Roman" w:hAnsi="Times New Roman" w:cs="Times New Roman"/>
        </w:rPr>
        <w:sectPr w:rsidR="00CF0CE0" w:rsidRPr="00B429FB" w:rsidSect="007D5697">
          <w:pgSz w:w="11900" w:h="16840"/>
          <w:pgMar w:top="573" w:right="701" w:bottom="519" w:left="1418" w:header="145" w:footer="3" w:gutter="0"/>
          <w:pgNumType w:start="1"/>
          <w:cols w:space="720"/>
        </w:sectPr>
      </w:pPr>
      <w:r>
        <w:rPr>
          <w:rStyle w:val="21"/>
          <w:rFonts w:eastAsiaTheme="minorHAnsi"/>
          <w:b/>
          <w:bCs/>
        </w:rPr>
        <w:tab/>
      </w:r>
      <w:r>
        <w:rPr>
          <w:rStyle w:val="21"/>
          <w:rFonts w:eastAsiaTheme="minorHAnsi"/>
          <w:b/>
          <w:bCs/>
        </w:rPr>
        <w:tab/>
      </w:r>
      <w:r>
        <w:rPr>
          <w:rStyle w:val="21"/>
          <w:rFonts w:eastAsiaTheme="minorHAnsi"/>
          <w:b/>
          <w:bCs/>
        </w:rPr>
        <w:tab/>
      </w:r>
      <w:r>
        <w:rPr>
          <w:rStyle w:val="21"/>
          <w:rFonts w:eastAsiaTheme="minorHAnsi"/>
          <w:b/>
          <w:bCs/>
        </w:rPr>
        <w:tab/>
      </w:r>
      <w:r>
        <w:rPr>
          <w:rStyle w:val="21"/>
          <w:rFonts w:eastAsiaTheme="minorHAnsi"/>
          <w:b/>
          <w:bCs/>
        </w:rPr>
        <w:tab/>
      </w:r>
      <w:r w:rsidR="007D5697">
        <w:rPr>
          <w:rStyle w:val="21"/>
          <w:rFonts w:eastAsiaTheme="minorHAnsi"/>
          <w:b/>
          <w:bCs/>
        </w:rPr>
        <w:t xml:space="preserve">                                          </w:t>
      </w:r>
      <w:r>
        <w:rPr>
          <w:rStyle w:val="21"/>
          <w:rFonts w:eastAsiaTheme="minorHAnsi"/>
          <w:b/>
          <w:bCs/>
        </w:rPr>
        <w:t>ЗАТВЕРДЖЕНО</w:t>
      </w:r>
    </w:p>
    <w:p w:rsidR="00CF0CE0" w:rsidRDefault="00CF0CE0" w:rsidP="00CF0CE0">
      <w:pPr>
        <w:pStyle w:val="22"/>
        <w:tabs>
          <w:tab w:val="left" w:pos="6521"/>
        </w:tabs>
        <w:rPr>
          <w:rStyle w:val="21"/>
        </w:rPr>
      </w:pPr>
      <w:r>
        <w:rPr>
          <w:sz w:val="28"/>
          <w:szCs w:val="28"/>
        </w:rPr>
        <w:lastRenderedPageBreak/>
        <w:tab/>
        <w:t xml:space="preserve">                                                                                    </w:t>
      </w:r>
      <w:r>
        <w:rPr>
          <w:sz w:val="28"/>
          <w:szCs w:val="28"/>
        </w:rPr>
        <w:tab/>
      </w:r>
      <w:r>
        <w:rPr>
          <w:rStyle w:val="21"/>
        </w:rPr>
        <w:t>Рішення</w:t>
      </w:r>
    </w:p>
    <w:p w:rsidR="00CF0CE0" w:rsidRDefault="00CF0CE0" w:rsidP="00CF0CE0">
      <w:pPr>
        <w:pStyle w:val="22"/>
        <w:tabs>
          <w:tab w:val="left" w:pos="6521"/>
        </w:tabs>
        <w:rPr>
          <w:rStyle w:val="21"/>
        </w:rPr>
      </w:pPr>
      <w:r>
        <w:rPr>
          <w:rStyle w:val="21"/>
        </w:rPr>
        <w:tab/>
        <w:t>Переяславської міської ради</w:t>
      </w:r>
    </w:p>
    <w:p w:rsidR="00CF0CE0" w:rsidRDefault="00CF0CE0" w:rsidP="00CF0CE0">
      <w:pPr>
        <w:pStyle w:val="22"/>
        <w:tabs>
          <w:tab w:val="left" w:pos="6521"/>
        </w:tabs>
        <w:rPr>
          <w:sz w:val="28"/>
          <w:szCs w:val="28"/>
        </w:rPr>
      </w:pPr>
      <w:r>
        <w:rPr>
          <w:rStyle w:val="21"/>
        </w:rPr>
        <w:t xml:space="preserve">                                                                                                                       № </w:t>
      </w:r>
      <w:r w:rsidRPr="00C801E7">
        <w:rPr>
          <w:rStyle w:val="21"/>
        </w:rPr>
        <w:t>______________________</w:t>
      </w:r>
    </w:p>
    <w:p w:rsidR="00CF0CE0" w:rsidRDefault="00CF0CE0" w:rsidP="00CF0CE0">
      <w:pPr>
        <w:pStyle w:val="22"/>
        <w:rPr>
          <w:rStyle w:val="21"/>
        </w:rPr>
      </w:pPr>
      <w:r>
        <w:rPr>
          <w:rStyle w:val="21"/>
        </w:rPr>
        <w:t xml:space="preserve">                                                                                                                       </w:t>
      </w:r>
      <w:proofErr w:type="spellStart"/>
      <w:r>
        <w:rPr>
          <w:rStyle w:val="21"/>
        </w:rPr>
        <w:t>Циблівської</w:t>
      </w:r>
      <w:proofErr w:type="spellEnd"/>
      <w:r>
        <w:rPr>
          <w:rStyle w:val="21"/>
        </w:rPr>
        <w:t xml:space="preserve"> сільської ради   </w:t>
      </w:r>
    </w:p>
    <w:p w:rsidR="00CF0CE0" w:rsidRDefault="00CF0CE0" w:rsidP="00CF0CE0">
      <w:pPr>
        <w:pStyle w:val="22"/>
        <w:rPr>
          <w:rStyle w:val="21"/>
        </w:rPr>
      </w:pPr>
      <w:r>
        <w:rPr>
          <w:rStyle w:val="21"/>
        </w:rPr>
        <w:t xml:space="preserve">                                                                                                                       №______________________  </w:t>
      </w:r>
    </w:p>
    <w:p w:rsidR="00CF0CE0" w:rsidRPr="00C801E7" w:rsidRDefault="00CF0CE0" w:rsidP="00CF0CE0">
      <w:pPr>
        <w:pStyle w:val="22"/>
        <w:rPr>
          <w:rStyle w:val="21"/>
        </w:rPr>
      </w:pPr>
      <w:r>
        <w:rPr>
          <w:rStyle w:val="21"/>
        </w:rPr>
        <w:tab/>
      </w:r>
      <w:r>
        <w:rPr>
          <w:rStyle w:val="21"/>
        </w:rPr>
        <w:tab/>
      </w:r>
      <w:r>
        <w:rPr>
          <w:rStyle w:val="21"/>
        </w:rPr>
        <w:tab/>
      </w:r>
      <w:r>
        <w:rPr>
          <w:rStyle w:val="21"/>
        </w:rPr>
        <w:tab/>
      </w:r>
      <w:r>
        <w:rPr>
          <w:rStyle w:val="21"/>
        </w:rPr>
        <w:tab/>
      </w:r>
      <w:r>
        <w:rPr>
          <w:rStyle w:val="21"/>
        </w:rPr>
        <w:tab/>
      </w:r>
      <w:r>
        <w:rPr>
          <w:rStyle w:val="21"/>
        </w:rPr>
        <w:tab/>
      </w:r>
      <w:r>
        <w:rPr>
          <w:rStyle w:val="21"/>
        </w:rPr>
        <w:tab/>
      </w:r>
      <w:r>
        <w:rPr>
          <w:rStyle w:val="21"/>
        </w:rPr>
        <w:tab/>
        <w:t xml:space="preserve"> </w:t>
      </w:r>
      <w:r>
        <w:t xml:space="preserve"> </w:t>
      </w:r>
      <w:r>
        <w:rPr>
          <w:rStyle w:val="21"/>
        </w:rPr>
        <w:t xml:space="preserve"> Рішення</w:t>
      </w:r>
    </w:p>
    <w:p w:rsidR="00CF0CE0" w:rsidRPr="00C801E7" w:rsidRDefault="00CF0CE0" w:rsidP="00CF0CE0">
      <w:pPr>
        <w:pStyle w:val="22"/>
        <w:rPr>
          <w:rStyle w:val="21"/>
        </w:rPr>
      </w:pPr>
      <w:r>
        <w:rPr>
          <w:rStyle w:val="21"/>
        </w:rPr>
        <w:t xml:space="preserve">                                                                                                                       </w:t>
      </w:r>
      <w:proofErr w:type="spellStart"/>
      <w:r>
        <w:rPr>
          <w:rStyle w:val="21"/>
        </w:rPr>
        <w:t>Дівичківської</w:t>
      </w:r>
      <w:proofErr w:type="spellEnd"/>
      <w:r>
        <w:rPr>
          <w:rStyle w:val="21"/>
        </w:rPr>
        <w:t xml:space="preserve"> </w:t>
      </w:r>
      <w:r w:rsidRPr="00C801E7">
        <w:rPr>
          <w:rStyle w:val="21"/>
        </w:rPr>
        <w:t>сільської</w:t>
      </w:r>
      <w:r>
        <w:rPr>
          <w:rStyle w:val="21"/>
        </w:rPr>
        <w:t xml:space="preserve"> </w:t>
      </w:r>
      <w:r w:rsidRPr="00C801E7">
        <w:rPr>
          <w:rStyle w:val="21"/>
        </w:rPr>
        <w:t>ради</w:t>
      </w:r>
    </w:p>
    <w:p w:rsidR="00CF0CE0" w:rsidRDefault="00CF0CE0" w:rsidP="00CF0CE0">
      <w:pPr>
        <w:pStyle w:val="22"/>
        <w:tabs>
          <w:tab w:val="left" w:pos="6521"/>
        </w:tabs>
        <w:rPr>
          <w:rStyle w:val="21"/>
        </w:rPr>
      </w:pPr>
      <w:r w:rsidRPr="00C801E7">
        <w:rPr>
          <w:rStyle w:val="21"/>
        </w:rPr>
        <w:t xml:space="preserve">                </w:t>
      </w:r>
      <w:r>
        <w:rPr>
          <w:rStyle w:val="21"/>
        </w:rPr>
        <w:t xml:space="preserve">                                                                                                       </w:t>
      </w:r>
      <w:r w:rsidRPr="00C801E7">
        <w:rPr>
          <w:rStyle w:val="21"/>
        </w:rPr>
        <w:t xml:space="preserve">№ </w:t>
      </w:r>
      <w:r>
        <w:rPr>
          <w:rStyle w:val="21"/>
        </w:rPr>
        <w:t>______________________</w:t>
      </w:r>
    </w:p>
    <w:p w:rsidR="00CF0CE0" w:rsidRPr="00C801E7" w:rsidRDefault="00CF0CE0" w:rsidP="00CF0CE0">
      <w:pPr>
        <w:pStyle w:val="22"/>
        <w:tabs>
          <w:tab w:val="left" w:pos="6521"/>
        </w:tabs>
        <w:rPr>
          <w:rStyle w:val="21"/>
        </w:rPr>
      </w:pPr>
      <w:r>
        <w:rPr>
          <w:rStyle w:val="21"/>
        </w:rPr>
        <w:tab/>
      </w:r>
      <w:r w:rsidRPr="00C801E7">
        <w:rPr>
          <w:rStyle w:val="21"/>
        </w:rPr>
        <w:t>Рішення</w:t>
      </w:r>
    </w:p>
    <w:p w:rsidR="00CF0CE0" w:rsidRPr="00C801E7" w:rsidRDefault="00CF0CE0" w:rsidP="00CF0CE0">
      <w:pPr>
        <w:pStyle w:val="22"/>
        <w:rPr>
          <w:rStyle w:val="21"/>
        </w:rPr>
      </w:pPr>
      <w:r>
        <w:rPr>
          <w:rStyle w:val="21"/>
        </w:rPr>
        <w:t xml:space="preserve">                                                                                                                       </w:t>
      </w:r>
      <w:proofErr w:type="spellStart"/>
      <w:r>
        <w:rPr>
          <w:rStyle w:val="21"/>
        </w:rPr>
        <w:t>Студениківської</w:t>
      </w:r>
      <w:proofErr w:type="spellEnd"/>
      <w:r>
        <w:rPr>
          <w:rStyle w:val="21"/>
        </w:rPr>
        <w:t xml:space="preserve"> сільської </w:t>
      </w:r>
      <w:r w:rsidRPr="00C801E7">
        <w:rPr>
          <w:rStyle w:val="21"/>
        </w:rPr>
        <w:t>ради</w:t>
      </w:r>
    </w:p>
    <w:p w:rsidR="00CF0CE0" w:rsidRPr="00C801E7" w:rsidRDefault="00CF0CE0" w:rsidP="00CF0CE0">
      <w:pPr>
        <w:pStyle w:val="22"/>
        <w:tabs>
          <w:tab w:val="left" w:pos="6521"/>
        </w:tabs>
        <w:rPr>
          <w:rStyle w:val="21"/>
        </w:rPr>
      </w:pPr>
      <w:r w:rsidRPr="00C801E7">
        <w:rPr>
          <w:rStyle w:val="21"/>
        </w:rPr>
        <w:t xml:space="preserve">                                                                                                        </w:t>
      </w:r>
      <w:r>
        <w:rPr>
          <w:rStyle w:val="21"/>
        </w:rPr>
        <w:t xml:space="preserve">               </w:t>
      </w:r>
      <w:r w:rsidRPr="00C801E7">
        <w:rPr>
          <w:rStyle w:val="21"/>
        </w:rPr>
        <w:t xml:space="preserve">№ </w:t>
      </w:r>
      <w:r>
        <w:rPr>
          <w:rStyle w:val="21"/>
        </w:rPr>
        <w:t>_______________________</w:t>
      </w:r>
    </w:p>
    <w:p w:rsidR="00CF0CE0" w:rsidRPr="007C3E18" w:rsidRDefault="00CF0CE0" w:rsidP="00CF0CE0">
      <w:pPr>
        <w:pStyle w:val="22"/>
        <w:rPr>
          <w:rStyle w:val="21"/>
        </w:rPr>
      </w:pPr>
      <w:r>
        <w:rPr>
          <w:rStyle w:val="21"/>
        </w:rPr>
        <w:tab/>
      </w:r>
      <w:r>
        <w:rPr>
          <w:rStyle w:val="21"/>
        </w:rPr>
        <w:tab/>
      </w:r>
      <w:r>
        <w:rPr>
          <w:rStyle w:val="21"/>
        </w:rPr>
        <w:tab/>
      </w:r>
      <w:r>
        <w:rPr>
          <w:rStyle w:val="21"/>
        </w:rPr>
        <w:tab/>
      </w:r>
      <w:r>
        <w:rPr>
          <w:rStyle w:val="21"/>
        </w:rPr>
        <w:tab/>
      </w:r>
      <w:r>
        <w:rPr>
          <w:rStyle w:val="21"/>
        </w:rPr>
        <w:tab/>
      </w:r>
      <w:r>
        <w:rPr>
          <w:rStyle w:val="21"/>
        </w:rPr>
        <w:tab/>
      </w:r>
      <w:r>
        <w:rPr>
          <w:rStyle w:val="21"/>
        </w:rPr>
        <w:tab/>
      </w:r>
      <w:r>
        <w:rPr>
          <w:rStyle w:val="21"/>
        </w:rPr>
        <w:tab/>
        <w:t xml:space="preserve">   Рішення</w:t>
      </w:r>
    </w:p>
    <w:p w:rsidR="00CF0CE0" w:rsidRPr="00C801E7" w:rsidRDefault="00CF0CE0" w:rsidP="00CF0CE0">
      <w:pPr>
        <w:pStyle w:val="22"/>
        <w:rPr>
          <w:rStyle w:val="21"/>
        </w:rPr>
      </w:pPr>
      <w:r>
        <w:rPr>
          <w:rStyle w:val="21"/>
        </w:rPr>
        <w:t xml:space="preserve">                                                                                                                       </w:t>
      </w:r>
      <w:proofErr w:type="spellStart"/>
      <w:r>
        <w:rPr>
          <w:rStyle w:val="21"/>
        </w:rPr>
        <w:t>Ташанської</w:t>
      </w:r>
      <w:proofErr w:type="spellEnd"/>
      <w:r>
        <w:rPr>
          <w:rStyle w:val="21"/>
        </w:rPr>
        <w:t xml:space="preserve">  сільської </w:t>
      </w:r>
      <w:r w:rsidRPr="00C801E7">
        <w:rPr>
          <w:rStyle w:val="21"/>
        </w:rPr>
        <w:t>ради</w:t>
      </w:r>
    </w:p>
    <w:p w:rsidR="00CF0CE0" w:rsidRPr="00C801E7" w:rsidRDefault="00CF0CE0" w:rsidP="00CF0CE0">
      <w:pPr>
        <w:pStyle w:val="22"/>
        <w:tabs>
          <w:tab w:val="left" w:pos="6521"/>
        </w:tabs>
        <w:rPr>
          <w:rStyle w:val="21"/>
        </w:rPr>
      </w:pPr>
      <w:r w:rsidRPr="00C801E7">
        <w:rPr>
          <w:rStyle w:val="21"/>
        </w:rPr>
        <w:t xml:space="preserve">                                                                                                        </w:t>
      </w:r>
      <w:r>
        <w:rPr>
          <w:rStyle w:val="21"/>
        </w:rPr>
        <w:t xml:space="preserve">               </w:t>
      </w:r>
      <w:r w:rsidRPr="00C801E7">
        <w:rPr>
          <w:rStyle w:val="21"/>
        </w:rPr>
        <w:t xml:space="preserve">№ </w:t>
      </w:r>
      <w:r>
        <w:rPr>
          <w:rStyle w:val="21"/>
        </w:rPr>
        <w:t>_______________________</w:t>
      </w:r>
    </w:p>
    <w:p w:rsidR="00CF0CE0" w:rsidRDefault="00CF0CE0" w:rsidP="00CF0CE0">
      <w:pPr>
        <w:pStyle w:val="22"/>
        <w:spacing w:after="260"/>
      </w:pPr>
      <w:r>
        <w:rPr>
          <w:rStyle w:val="21"/>
        </w:rPr>
        <w:t xml:space="preserve"> </w:t>
      </w:r>
      <w:r w:rsidRPr="00C801E7">
        <w:rPr>
          <w:rStyle w:val="21"/>
        </w:rPr>
        <w:t xml:space="preserve">  </w:t>
      </w:r>
    </w:p>
    <w:p w:rsidR="00CF0CE0" w:rsidRDefault="00CF0CE0" w:rsidP="00CF0CE0">
      <w:pPr>
        <w:pStyle w:val="22"/>
        <w:spacing w:after="1220"/>
      </w:pPr>
    </w:p>
    <w:p w:rsidR="00CF0CE0" w:rsidRDefault="00CF0CE0" w:rsidP="00CF0CE0">
      <w:pPr>
        <w:pStyle w:val="11"/>
        <w:spacing w:after="6480"/>
        <w:ind w:firstLine="0"/>
        <w:jc w:val="center"/>
      </w:pPr>
      <w:r>
        <w:rPr>
          <w:rStyle w:val="a3"/>
          <w:b/>
          <w:bCs/>
        </w:rPr>
        <w:t>СТАТУТ</w:t>
      </w:r>
      <w:r>
        <w:rPr>
          <w:rStyle w:val="a3"/>
          <w:b/>
          <w:bCs/>
        </w:rPr>
        <w:br/>
        <w:t>Комунального некомерційного підприємства</w:t>
      </w:r>
      <w:r>
        <w:rPr>
          <w:rStyle w:val="a3"/>
          <w:b/>
          <w:bCs/>
        </w:rPr>
        <w:br/>
        <w:t>«Переяславська багатопрофільна лікарня інтенсивного лікування»</w:t>
      </w:r>
      <w:r>
        <w:rPr>
          <w:rStyle w:val="a3"/>
          <w:b/>
          <w:bCs/>
        </w:rPr>
        <w:br/>
        <w:t xml:space="preserve">Переяславської міської ради, </w:t>
      </w:r>
      <w:proofErr w:type="spellStart"/>
      <w:r>
        <w:rPr>
          <w:rStyle w:val="a3"/>
          <w:b/>
          <w:bCs/>
        </w:rPr>
        <w:t>Студениківської</w:t>
      </w:r>
      <w:proofErr w:type="spellEnd"/>
      <w:r>
        <w:rPr>
          <w:rStyle w:val="a3"/>
          <w:b/>
          <w:bCs/>
        </w:rPr>
        <w:t xml:space="preserve"> сільської ради, </w:t>
      </w:r>
      <w:proofErr w:type="spellStart"/>
      <w:r>
        <w:rPr>
          <w:rStyle w:val="a3"/>
          <w:b/>
          <w:bCs/>
        </w:rPr>
        <w:t>Ташанської</w:t>
      </w:r>
      <w:proofErr w:type="spellEnd"/>
      <w:r>
        <w:rPr>
          <w:rStyle w:val="a3"/>
          <w:b/>
          <w:bCs/>
        </w:rPr>
        <w:br/>
        <w:t xml:space="preserve">сільської ради, </w:t>
      </w:r>
      <w:proofErr w:type="spellStart"/>
      <w:r>
        <w:rPr>
          <w:rStyle w:val="a3"/>
          <w:b/>
          <w:bCs/>
        </w:rPr>
        <w:t>Дівичківської</w:t>
      </w:r>
      <w:proofErr w:type="spellEnd"/>
      <w:r>
        <w:rPr>
          <w:rStyle w:val="a3"/>
          <w:b/>
          <w:bCs/>
        </w:rPr>
        <w:t xml:space="preserve"> сільської ради та </w:t>
      </w:r>
      <w:proofErr w:type="spellStart"/>
      <w:r>
        <w:rPr>
          <w:rStyle w:val="a3"/>
          <w:b/>
          <w:bCs/>
        </w:rPr>
        <w:t>Циблівської</w:t>
      </w:r>
      <w:proofErr w:type="spellEnd"/>
      <w:r>
        <w:rPr>
          <w:rStyle w:val="a3"/>
          <w:b/>
          <w:bCs/>
        </w:rPr>
        <w:t xml:space="preserve"> сільської ради</w:t>
      </w:r>
      <w:r>
        <w:rPr>
          <w:rStyle w:val="a3"/>
          <w:b/>
          <w:bCs/>
        </w:rPr>
        <w:br/>
        <w:t>(код ЄДРПОУ 01994161)</w:t>
      </w:r>
      <w:r>
        <w:rPr>
          <w:rStyle w:val="a3"/>
          <w:b/>
          <w:bCs/>
        </w:rPr>
        <w:br/>
        <w:t>(нова редакція)</w:t>
      </w:r>
      <w:r>
        <w:rPr>
          <w:rStyle w:val="a3"/>
          <w:b/>
          <w:bCs/>
        </w:rPr>
        <w:br/>
      </w:r>
      <w:r>
        <w:rPr>
          <w:rStyle w:val="a3"/>
          <w:b/>
          <w:bCs/>
        </w:rPr>
        <w:br/>
      </w:r>
      <w:r>
        <w:rPr>
          <w:rStyle w:val="a3"/>
          <w:b/>
          <w:bCs/>
        </w:rPr>
        <w:br/>
      </w:r>
      <w:r>
        <w:rPr>
          <w:rStyle w:val="a3"/>
          <w:b/>
          <w:bCs/>
        </w:rPr>
        <w:br/>
      </w:r>
      <w:r>
        <w:rPr>
          <w:rStyle w:val="a3"/>
          <w:b/>
          <w:bCs/>
        </w:rPr>
        <w:br/>
      </w:r>
      <w:r>
        <w:rPr>
          <w:rStyle w:val="a3"/>
          <w:b/>
          <w:bCs/>
        </w:rPr>
        <w:br/>
      </w:r>
      <w:r>
        <w:rPr>
          <w:rStyle w:val="a3"/>
          <w:b/>
          <w:bCs/>
        </w:rPr>
        <w:br/>
      </w:r>
      <w:r>
        <w:rPr>
          <w:rStyle w:val="a3"/>
          <w:b/>
          <w:bCs/>
        </w:rPr>
        <w:br/>
      </w:r>
      <w:r>
        <w:rPr>
          <w:rStyle w:val="a3"/>
          <w:b/>
          <w:bCs/>
        </w:rPr>
        <w:br/>
      </w:r>
      <w:r>
        <w:rPr>
          <w:rStyle w:val="a3"/>
          <w:b/>
          <w:bCs/>
        </w:rPr>
        <w:br/>
      </w:r>
      <w:r>
        <w:rPr>
          <w:rStyle w:val="a3"/>
          <w:b/>
          <w:bCs/>
        </w:rPr>
        <w:br/>
      </w:r>
      <w:r>
        <w:rPr>
          <w:rStyle w:val="a3"/>
          <w:b/>
          <w:bCs/>
        </w:rPr>
        <w:br/>
      </w:r>
      <w:r>
        <w:rPr>
          <w:rStyle w:val="a3"/>
          <w:b/>
          <w:bCs/>
        </w:rPr>
        <w:br/>
      </w:r>
      <w:r>
        <w:rPr>
          <w:rStyle w:val="a3"/>
          <w:b/>
          <w:bCs/>
        </w:rPr>
        <w:br/>
      </w:r>
      <w:r>
        <w:rPr>
          <w:rStyle w:val="a3"/>
          <w:b/>
          <w:bCs/>
        </w:rPr>
        <w:br/>
      </w:r>
      <w:r>
        <w:rPr>
          <w:rStyle w:val="a3"/>
          <w:b/>
          <w:bCs/>
        </w:rPr>
        <w:br/>
        <w:t>м. Переяслав</w:t>
      </w:r>
      <w:r>
        <w:rPr>
          <w:rStyle w:val="a3"/>
          <w:b/>
          <w:bCs/>
        </w:rPr>
        <w:br/>
        <w:t>2026</w:t>
      </w:r>
    </w:p>
    <w:p w:rsidR="00CF0CE0" w:rsidRDefault="00CF0CE0" w:rsidP="00CF0CE0">
      <w:pPr>
        <w:spacing w:after="0" w:line="240" w:lineRule="auto"/>
        <w:ind w:firstLine="680"/>
        <w:jc w:val="both"/>
        <w:rPr>
          <w:rStyle w:val="12"/>
          <w:rFonts w:eastAsiaTheme="minorHAnsi"/>
        </w:rPr>
      </w:pPr>
      <w:bookmarkStart w:id="1" w:name="bookmark0"/>
      <w:r>
        <w:rPr>
          <w:rStyle w:val="12"/>
          <w:rFonts w:eastAsiaTheme="minorHAnsi"/>
        </w:rPr>
        <w:lastRenderedPageBreak/>
        <w:t xml:space="preserve">                             1.ЗАГАЛЬНІ ПОЛОЖЕННЯ</w:t>
      </w:r>
      <w:bookmarkEnd w:id="1"/>
    </w:p>
    <w:p w:rsidR="00CF0CE0" w:rsidRPr="007C3E18" w:rsidRDefault="00CF0CE0" w:rsidP="00CF0CE0">
      <w:pPr>
        <w:spacing w:after="0" w:line="240" w:lineRule="auto"/>
        <w:jc w:val="both"/>
        <w:rPr>
          <w:rFonts w:ascii="Times New Roman" w:hAnsi="Times New Roman" w:cs="Times New Roman"/>
          <w:b/>
          <w:bCs/>
          <w:sz w:val="28"/>
          <w:szCs w:val="28"/>
        </w:rPr>
      </w:pPr>
      <w:r w:rsidRPr="00AD4B4E">
        <w:rPr>
          <w:rStyle w:val="12"/>
          <w:rFonts w:eastAsiaTheme="minorHAnsi"/>
          <w:b w:val="0"/>
        </w:rPr>
        <w:t>1.1.</w:t>
      </w:r>
      <w:r>
        <w:rPr>
          <w:rStyle w:val="12"/>
          <w:rFonts w:eastAsiaTheme="minorHAnsi"/>
          <w:b w:val="0"/>
        </w:rPr>
        <w:t xml:space="preserve"> </w:t>
      </w:r>
      <w:r>
        <w:rPr>
          <w:rStyle w:val="a3"/>
          <w:rFonts w:eastAsiaTheme="minorHAnsi"/>
        </w:rPr>
        <w:t xml:space="preserve">Комунальне некомерційне підприємство «Переяславська багатопрофільна лікарня інтенсивного лікування» Переяславської міської ради, </w:t>
      </w:r>
      <w:proofErr w:type="spellStart"/>
      <w:r>
        <w:rPr>
          <w:rStyle w:val="a3"/>
          <w:rFonts w:eastAsiaTheme="minorHAnsi"/>
        </w:rPr>
        <w:t>Студениківської</w:t>
      </w:r>
      <w:proofErr w:type="spellEnd"/>
      <w:r>
        <w:rPr>
          <w:rStyle w:val="a3"/>
          <w:rFonts w:eastAsiaTheme="minorHAnsi"/>
        </w:rPr>
        <w:t xml:space="preserve"> сільської </w:t>
      </w:r>
      <w:proofErr w:type="spellStart"/>
      <w:r>
        <w:rPr>
          <w:rStyle w:val="a3"/>
          <w:rFonts w:eastAsiaTheme="minorHAnsi"/>
        </w:rPr>
        <w:t>ради,Ташанської</w:t>
      </w:r>
      <w:proofErr w:type="spellEnd"/>
      <w:r>
        <w:rPr>
          <w:rStyle w:val="a3"/>
          <w:rFonts w:eastAsiaTheme="minorHAnsi"/>
        </w:rPr>
        <w:t xml:space="preserve"> сільської ради, </w:t>
      </w:r>
      <w:proofErr w:type="spellStart"/>
      <w:r>
        <w:rPr>
          <w:rStyle w:val="a3"/>
          <w:rFonts w:eastAsiaTheme="minorHAnsi"/>
        </w:rPr>
        <w:t>Дівичківської</w:t>
      </w:r>
      <w:proofErr w:type="spellEnd"/>
      <w:r>
        <w:rPr>
          <w:rStyle w:val="a3"/>
          <w:rFonts w:eastAsiaTheme="minorHAnsi"/>
        </w:rPr>
        <w:t xml:space="preserve"> сільської ради </w:t>
      </w:r>
      <w:proofErr w:type="spellStart"/>
      <w:r>
        <w:rPr>
          <w:rStyle w:val="a3"/>
          <w:rFonts w:eastAsiaTheme="minorHAnsi"/>
        </w:rPr>
        <w:t>Циблівської</w:t>
      </w:r>
      <w:proofErr w:type="spellEnd"/>
      <w:r>
        <w:rPr>
          <w:rStyle w:val="a3"/>
          <w:rFonts w:eastAsiaTheme="minorHAnsi"/>
        </w:rPr>
        <w:t xml:space="preserve"> сільської ради (далі - Підприємство) є закладом охорони здоров’я- комунальним некомерційним підприємством, що надає послуги вторинної медичної допомоги будь-яким особам в порядку та на умовах, встановлених законодавством України та цим Статутом.</w:t>
      </w:r>
    </w:p>
    <w:p w:rsidR="00CF0CE0" w:rsidRDefault="00CF0CE0" w:rsidP="00CF0CE0">
      <w:pPr>
        <w:pStyle w:val="11"/>
        <w:tabs>
          <w:tab w:val="left" w:pos="1570"/>
        </w:tabs>
        <w:ind w:firstLine="0"/>
        <w:contextualSpacing/>
        <w:mirrorIndents/>
        <w:jc w:val="both"/>
      </w:pPr>
      <w:r w:rsidRPr="00AD4B4E">
        <w:rPr>
          <w:rStyle w:val="a3"/>
        </w:rPr>
        <w:t>1.2.</w:t>
      </w:r>
      <w:r>
        <w:rPr>
          <w:rStyle w:val="a3"/>
        </w:rPr>
        <w:t xml:space="preserve"> Підприємство створене рішенням Переяслав-Хмельницької районної ради (надалі - Засновник) від 31 травня 2018 року № 299-20-VII «Про реорганізацію комунального закладу «Переяслав-Хмельницька центральна районна лікарня» в комунальне некомерційне підприємство Переяслав-Хмельницької районної ради «Переяслав-Хмельницька центральна районна лікарня» відповідно до Закону України «Про місцеве самоврядування в Україні» шляхом перетворення комунального закладу охорони здоров’я «Переяслав-Хмельницька центральна районна лікарня» Переяслав-Хмельницької районної ради у комунальне некомерційне підприємство.</w:t>
      </w:r>
    </w:p>
    <w:p w:rsidR="00CF0CE0" w:rsidRDefault="00CF0CE0" w:rsidP="00CF0CE0">
      <w:pPr>
        <w:pStyle w:val="11"/>
        <w:ind w:firstLine="0"/>
        <w:contextualSpacing/>
        <w:mirrorIndents/>
        <w:jc w:val="both"/>
      </w:pPr>
      <w:r>
        <w:rPr>
          <w:rStyle w:val="a3"/>
        </w:rPr>
        <w:t xml:space="preserve">Майно підприємства є спільною власністю Переяславської міської територіальної громади в особі Переяславської міської ради та територіальних громад сіл в особі </w:t>
      </w:r>
      <w:proofErr w:type="spellStart"/>
      <w:r>
        <w:rPr>
          <w:rStyle w:val="a3"/>
        </w:rPr>
        <w:t>Студениківської</w:t>
      </w:r>
      <w:proofErr w:type="spellEnd"/>
      <w:r>
        <w:rPr>
          <w:rStyle w:val="a3"/>
        </w:rPr>
        <w:t xml:space="preserve"> сільської ради, </w:t>
      </w:r>
      <w:proofErr w:type="spellStart"/>
      <w:r>
        <w:rPr>
          <w:rStyle w:val="a3"/>
        </w:rPr>
        <w:t>Ташанської</w:t>
      </w:r>
      <w:proofErr w:type="spellEnd"/>
      <w:r>
        <w:rPr>
          <w:rStyle w:val="a3"/>
        </w:rPr>
        <w:t xml:space="preserve"> сільської ради, </w:t>
      </w:r>
      <w:proofErr w:type="spellStart"/>
      <w:r>
        <w:rPr>
          <w:rStyle w:val="a3"/>
        </w:rPr>
        <w:t>Дівичківської</w:t>
      </w:r>
      <w:proofErr w:type="spellEnd"/>
      <w:r>
        <w:rPr>
          <w:rStyle w:val="a3"/>
        </w:rPr>
        <w:t xml:space="preserve"> сільської ради, </w:t>
      </w:r>
      <w:proofErr w:type="spellStart"/>
      <w:r>
        <w:rPr>
          <w:rStyle w:val="a3"/>
        </w:rPr>
        <w:t>Циблівської</w:t>
      </w:r>
      <w:proofErr w:type="spellEnd"/>
      <w:r>
        <w:rPr>
          <w:rStyle w:val="a3"/>
        </w:rPr>
        <w:t xml:space="preserve"> сільської ради. Підприємство є правонаступником усього майна всіх прав та обов’язків комунального некомерційного підприємства «Переяслав- Хмельницька центральна районна лікарня» Переяслав-Хмельницької районної ради, сільських рад Переяслав-Хмельницького району та Переяславської міської ради.</w:t>
      </w:r>
    </w:p>
    <w:p w:rsidR="00CF0CE0" w:rsidRDefault="00CF0CE0" w:rsidP="00CF0CE0">
      <w:pPr>
        <w:pStyle w:val="11"/>
        <w:tabs>
          <w:tab w:val="left" w:pos="1574"/>
        </w:tabs>
        <w:contextualSpacing/>
        <w:mirrorIndents/>
        <w:jc w:val="both"/>
      </w:pPr>
      <w:r w:rsidRPr="00AD4B4E">
        <w:rPr>
          <w:rStyle w:val="a3"/>
        </w:rPr>
        <w:t>1.3.</w:t>
      </w:r>
      <w:r>
        <w:rPr>
          <w:rStyle w:val="a3"/>
        </w:rPr>
        <w:t xml:space="preserve"> Комунальне некомерційне підприємство «Переяславська багатопрофільна лікарня інтенсивного лікування» Переяславської міської ради, </w:t>
      </w:r>
      <w:proofErr w:type="spellStart"/>
      <w:r>
        <w:rPr>
          <w:rStyle w:val="a3"/>
        </w:rPr>
        <w:t>Студениківської</w:t>
      </w:r>
      <w:proofErr w:type="spellEnd"/>
      <w:r>
        <w:rPr>
          <w:rStyle w:val="a3"/>
        </w:rPr>
        <w:t xml:space="preserve"> сільської </w:t>
      </w:r>
      <w:proofErr w:type="spellStart"/>
      <w:r>
        <w:rPr>
          <w:rStyle w:val="a3"/>
        </w:rPr>
        <w:t>ради,Ташанської</w:t>
      </w:r>
      <w:proofErr w:type="spellEnd"/>
      <w:r>
        <w:rPr>
          <w:rStyle w:val="a3"/>
        </w:rPr>
        <w:t xml:space="preserve"> сільської ради, </w:t>
      </w:r>
      <w:proofErr w:type="spellStart"/>
      <w:r>
        <w:rPr>
          <w:rStyle w:val="a3"/>
        </w:rPr>
        <w:t>Дівичківської</w:t>
      </w:r>
      <w:proofErr w:type="spellEnd"/>
      <w:r>
        <w:rPr>
          <w:rStyle w:val="a3"/>
        </w:rPr>
        <w:t xml:space="preserve"> сільської ради </w:t>
      </w:r>
      <w:proofErr w:type="spellStart"/>
      <w:r>
        <w:rPr>
          <w:rStyle w:val="a3"/>
        </w:rPr>
        <w:t>Циблівської</w:t>
      </w:r>
      <w:proofErr w:type="spellEnd"/>
      <w:r>
        <w:rPr>
          <w:rStyle w:val="a3"/>
        </w:rPr>
        <w:t xml:space="preserve"> сільської ради є спільним комунальним підприємством Переяславської міської територіальної громади та територіальних громад сіл, створеним на базі </w:t>
      </w:r>
      <w:r w:rsidRPr="00FD3AFF">
        <w:rPr>
          <w:rStyle w:val="a3"/>
        </w:rPr>
        <w:t>рівноцінних відокремлених</w:t>
      </w:r>
      <w:r>
        <w:rPr>
          <w:rStyle w:val="a3"/>
        </w:rPr>
        <w:t xml:space="preserve"> частин спільного майна територіальних громад.</w:t>
      </w:r>
    </w:p>
    <w:p w:rsidR="00CF0CE0" w:rsidRDefault="00CF0CE0" w:rsidP="00CF0CE0">
      <w:pPr>
        <w:pStyle w:val="11"/>
        <w:tabs>
          <w:tab w:val="left" w:pos="1579"/>
        </w:tabs>
        <w:contextualSpacing/>
        <w:mirrorIndents/>
        <w:jc w:val="both"/>
      </w:pPr>
      <w:r w:rsidRPr="00AD4B4E">
        <w:rPr>
          <w:rStyle w:val="a3"/>
        </w:rPr>
        <w:t>1.4.</w:t>
      </w:r>
      <w:r>
        <w:rPr>
          <w:rStyle w:val="a3"/>
        </w:rPr>
        <w:t xml:space="preserve"> Засновниками та власниками Підприємства є Переяславська міська територіальна громада в особі Переяславської міської ради та територіальні громади сіл в особі </w:t>
      </w:r>
      <w:proofErr w:type="spellStart"/>
      <w:r>
        <w:rPr>
          <w:rStyle w:val="a3"/>
        </w:rPr>
        <w:t>Студениківської</w:t>
      </w:r>
      <w:proofErr w:type="spellEnd"/>
      <w:r>
        <w:rPr>
          <w:rStyle w:val="a3"/>
        </w:rPr>
        <w:t xml:space="preserve"> сільської ради, </w:t>
      </w:r>
      <w:proofErr w:type="spellStart"/>
      <w:r>
        <w:rPr>
          <w:rStyle w:val="a3"/>
        </w:rPr>
        <w:t>Ташанської</w:t>
      </w:r>
      <w:proofErr w:type="spellEnd"/>
      <w:r>
        <w:rPr>
          <w:rStyle w:val="a3"/>
        </w:rPr>
        <w:t xml:space="preserve"> сільської ради, </w:t>
      </w:r>
      <w:proofErr w:type="spellStart"/>
      <w:r>
        <w:rPr>
          <w:rStyle w:val="a3"/>
        </w:rPr>
        <w:t>Дівичківської</w:t>
      </w:r>
      <w:proofErr w:type="spellEnd"/>
      <w:r>
        <w:rPr>
          <w:rStyle w:val="a3"/>
        </w:rPr>
        <w:t xml:space="preserve"> сільської ради та </w:t>
      </w:r>
      <w:proofErr w:type="spellStart"/>
      <w:r>
        <w:rPr>
          <w:rStyle w:val="a3"/>
        </w:rPr>
        <w:t>Циблівської</w:t>
      </w:r>
      <w:proofErr w:type="spellEnd"/>
      <w:r>
        <w:rPr>
          <w:rStyle w:val="a3"/>
        </w:rPr>
        <w:t xml:space="preserve"> сільської ради (надалі – Засновники).Органом </w:t>
      </w:r>
      <w:r w:rsidRPr="00FD3AFF">
        <w:rPr>
          <w:rStyle w:val="a3"/>
        </w:rPr>
        <w:t>управління Підприємством є Переяславська</w:t>
      </w:r>
      <w:r>
        <w:rPr>
          <w:rStyle w:val="a3"/>
        </w:rPr>
        <w:t xml:space="preserve"> міська </w:t>
      </w:r>
      <w:r w:rsidRPr="00FD3AFF">
        <w:rPr>
          <w:rStyle w:val="a3"/>
        </w:rPr>
        <w:t>рада.</w:t>
      </w:r>
      <w:r>
        <w:rPr>
          <w:rStyle w:val="a3"/>
        </w:rPr>
        <w:t xml:space="preserve"> Підприємство є підпорядкованим, підзвітним та підконтрольним Засновникам.</w:t>
      </w:r>
    </w:p>
    <w:p w:rsidR="00CF0CE0" w:rsidRDefault="00CF0CE0" w:rsidP="00CF0CE0">
      <w:pPr>
        <w:pStyle w:val="11"/>
        <w:tabs>
          <w:tab w:val="left" w:pos="1579"/>
        </w:tabs>
        <w:contextualSpacing/>
        <w:mirrorIndents/>
        <w:jc w:val="both"/>
      </w:pPr>
      <w:r w:rsidRPr="00AD4B4E">
        <w:rPr>
          <w:rStyle w:val="a3"/>
        </w:rPr>
        <w:t>1.5.</w:t>
      </w:r>
      <w:r>
        <w:rPr>
          <w:rStyle w:val="a3"/>
        </w:rPr>
        <w:t xml:space="preserve"> Підприємство здійснює господарську некомерційну діяльність, спрямовану на досягнення соціальних та інших результатів без мети одержання прибутку.</w:t>
      </w:r>
    </w:p>
    <w:p w:rsidR="00CF0CE0" w:rsidRDefault="00CF0CE0" w:rsidP="00CF0CE0">
      <w:pPr>
        <w:pStyle w:val="11"/>
        <w:tabs>
          <w:tab w:val="left" w:pos="1574"/>
        </w:tabs>
        <w:contextualSpacing/>
        <w:mirrorIndents/>
        <w:jc w:val="both"/>
      </w:pPr>
      <w:r w:rsidRPr="00AD4B4E">
        <w:rPr>
          <w:rStyle w:val="a3"/>
        </w:rPr>
        <w:t>1.6.</w:t>
      </w:r>
      <w:r>
        <w:rPr>
          <w:rStyle w:val="a3"/>
        </w:rPr>
        <w:t xml:space="preserve"> Забороняється розподіл отриманих доходів (прибутків) Підприємства або їх частини серед засновників (учасників), працівників комунального некомерційного підприємства (крім оплати їхньої праці, нарахування єдиного соціального внеску), членів органів управління та інших пов’язаних з ними осіб.</w:t>
      </w:r>
    </w:p>
    <w:p w:rsidR="00CF0CE0" w:rsidRDefault="00CF0CE0" w:rsidP="00CF0CE0">
      <w:pPr>
        <w:pStyle w:val="11"/>
        <w:tabs>
          <w:tab w:val="left" w:pos="1570"/>
        </w:tabs>
        <w:contextualSpacing/>
        <w:mirrorIndents/>
        <w:jc w:val="both"/>
      </w:pPr>
      <w:r w:rsidRPr="00AD4B4E">
        <w:rPr>
          <w:rStyle w:val="a3"/>
        </w:rPr>
        <w:t>1.7.</w:t>
      </w:r>
      <w:r>
        <w:rPr>
          <w:rStyle w:val="a3"/>
        </w:rPr>
        <w:t xml:space="preserve"> Не вважається розподілом доходів Підприємства, в розумінні п.1.6 Статуту використання Підприємством власних доходів (прибутків) виключно </w:t>
      </w:r>
      <w:r>
        <w:rPr>
          <w:rStyle w:val="a3"/>
          <w:rFonts w:eastAsia="Arial"/>
          <w:iCs/>
        </w:rPr>
        <w:t xml:space="preserve">для </w:t>
      </w:r>
      <w:r>
        <w:rPr>
          <w:rStyle w:val="a3"/>
        </w:rPr>
        <w:t xml:space="preserve">фінансування видатків на утримання такої неприбуткової організації, реалізації </w:t>
      </w:r>
      <w:r>
        <w:rPr>
          <w:rStyle w:val="a3"/>
        </w:rPr>
        <w:lastRenderedPageBreak/>
        <w:t>мети (цілей, завдань) та напрямів діяльності, визначених Статутом.</w:t>
      </w:r>
    </w:p>
    <w:p w:rsidR="00CF0CE0" w:rsidRDefault="00CF0CE0" w:rsidP="00CF0CE0">
      <w:pPr>
        <w:pStyle w:val="11"/>
        <w:tabs>
          <w:tab w:val="left" w:pos="1565"/>
        </w:tabs>
        <w:contextualSpacing/>
        <w:mirrorIndents/>
        <w:jc w:val="both"/>
        <w:rPr>
          <w:rStyle w:val="a3"/>
        </w:rPr>
      </w:pPr>
      <w:r w:rsidRPr="00AD4B4E">
        <w:rPr>
          <w:rStyle w:val="a3"/>
        </w:rPr>
        <w:t>1.8.</w:t>
      </w:r>
      <w:r>
        <w:rPr>
          <w:rStyle w:val="a3"/>
        </w:rPr>
        <w:t xml:space="preserve"> Підприємство у своїй діяльності керується Конституцією України, Господарським та Цивільним Кодексами України, законами України, постановами Верховної Ради України, актами Президента України та Кабінету Міністрів України, </w:t>
      </w:r>
    </w:p>
    <w:p w:rsidR="00CF0CE0" w:rsidRDefault="00CF0CE0" w:rsidP="00CF0CE0">
      <w:pPr>
        <w:pStyle w:val="11"/>
        <w:tabs>
          <w:tab w:val="left" w:pos="1565"/>
        </w:tabs>
        <w:contextualSpacing/>
        <w:mirrorIndents/>
        <w:jc w:val="both"/>
        <w:rPr>
          <w:rStyle w:val="a3"/>
        </w:rPr>
      </w:pPr>
    </w:p>
    <w:p w:rsidR="00CF0CE0" w:rsidRPr="002F42DA" w:rsidRDefault="00CF0CE0" w:rsidP="00CF0CE0">
      <w:pPr>
        <w:pStyle w:val="11"/>
        <w:tabs>
          <w:tab w:val="left" w:pos="1565"/>
        </w:tabs>
        <w:contextualSpacing/>
        <w:mirrorIndents/>
        <w:jc w:val="both"/>
        <w:rPr>
          <w:rStyle w:val="a3"/>
        </w:rPr>
      </w:pPr>
      <w:r>
        <w:rPr>
          <w:rStyle w:val="a3"/>
        </w:rPr>
        <w:t xml:space="preserve">загальнообов’язковими для всіх закладів охорони здоров’я наказами та інструкціями Міністерства охорони здоров’я України, загальнообов’язковими нормативними актами інших центральних органів виконавчої влади, відповідними рішеннями органів </w:t>
      </w:r>
      <w:r>
        <w:rPr>
          <w:rStyle w:val="a3"/>
          <w:spacing w:val="-10"/>
        </w:rPr>
        <w:t>місцевого</w:t>
      </w:r>
      <w:r w:rsidRPr="002F42DA">
        <w:rPr>
          <w:rStyle w:val="a3"/>
          <w:spacing w:val="-10"/>
        </w:rPr>
        <w:t xml:space="preserve"> </w:t>
      </w:r>
      <w:r>
        <w:rPr>
          <w:rStyle w:val="a3"/>
          <w:spacing w:val="-10"/>
        </w:rPr>
        <w:t>самоврядування</w:t>
      </w:r>
      <w:r w:rsidRPr="002F42DA">
        <w:rPr>
          <w:rStyle w:val="a3"/>
          <w:spacing w:val="-10"/>
        </w:rPr>
        <w:t xml:space="preserve"> та</w:t>
      </w:r>
      <w:r w:rsidRPr="002F42DA">
        <w:rPr>
          <w:rStyle w:val="a3"/>
          <w:spacing w:val="-10"/>
        </w:rPr>
        <w:tab/>
        <w:t>цим</w:t>
      </w:r>
      <w:r w:rsidRPr="002F42DA">
        <w:rPr>
          <w:rStyle w:val="a3"/>
          <w:spacing w:val="-10"/>
        </w:rPr>
        <w:tab/>
        <w:t>Статутом.</w:t>
      </w:r>
      <w:r w:rsidRPr="002F42DA">
        <w:rPr>
          <w:rStyle w:val="a3"/>
          <w:spacing w:val="-20"/>
        </w:rPr>
        <w:br/>
      </w:r>
    </w:p>
    <w:p w:rsidR="00CF0CE0" w:rsidRDefault="00CF0CE0" w:rsidP="00CF0CE0">
      <w:pPr>
        <w:pStyle w:val="13"/>
        <w:keepNext/>
        <w:keepLines/>
        <w:tabs>
          <w:tab w:val="left" w:pos="345"/>
        </w:tabs>
        <w:spacing w:after="0" w:line="0" w:lineRule="atLeast"/>
        <w:ind w:left="0"/>
        <w:contextualSpacing/>
        <w:mirrorIndents/>
        <w:jc w:val="both"/>
      </w:pPr>
      <w:bookmarkStart w:id="2" w:name="bookmark2"/>
      <w:r>
        <w:rPr>
          <w:rStyle w:val="12"/>
        </w:rPr>
        <w:t xml:space="preserve">                           2.   НАЙМЕНУВАННЯ ТА МІСЦЕЗНАХОДЖЕННЯ</w:t>
      </w:r>
      <w:bookmarkEnd w:id="2"/>
    </w:p>
    <w:p w:rsidR="00CF0CE0" w:rsidRDefault="00CF0CE0" w:rsidP="00CF0CE0">
      <w:pPr>
        <w:pStyle w:val="11"/>
        <w:tabs>
          <w:tab w:val="left" w:pos="1217"/>
        </w:tabs>
        <w:spacing w:line="0" w:lineRule="atLeast"/>
        <w:ind w:left="680" w:firstLine="0"/>
        <w:contextualSpacing/>
        <w:mirrorIndents/>
        <w:jc w:val="both"/>
      </w:pPr>
      <w:r>
        <w:rPr>
          <w:rStyle w:val="a3"/>
        </w:rPr>
        <w:t xml:space="preserve"> </w:t>
      </w:r>
      <w:r w:rsidRPr="00AD4B4E">
        <w:rPr>
          <w:rStyle w:val="a3"/>
        </w:rPr>
        <w:t>2.1.</w:t>
      </w:r>
      <w:r>
        <w:rPr>
          <w:rStyle w:val="a3"/>
        </w:rPr>
        <w:t>Найменування:</w:t>
      </w:r>
    </w:p>
    <w:p w:rsidR="00CF0CE0" w:rsidRDefault="00CF0CE0" w:rsidP="00CF0CE0">
      <w:pPr>
        <w:pStyle w:val="11"/>
        <w:tabs>
          <w:tab w:val="left" w:pos="1418"/>
        </w:tabs>
        <w:spacing w:line="0" w:lineRule="atLeast"/>
        <w:contextualSpacing/>
        <w:mirrorIndents/>
        <w:jc w:val="both"/>
      </w:pPr>
      <w:r w:rsidRPr="00AD4B4E">
        <w:rPr>
          <w:rStyle w:val="a3"/>
        </w:rPr>
        <w:t>2.1.1.</w:t>
      </w:r>
      <w:r>
        <w:rPr>
          <w:rStyle w:val="a3"/>
        </w:rPr>
        <w:t xml:space="preserve">Повне найменування Підприємства - комунальне некомерційне підприємство «Переяславська багатопрофільна лікарня інтенсивного лікування» Переяславської міської ради, </w:t>
      </w:r>
      <w:proofErr w:type="spellStart"/>
      <w:r>
        <w:rPr>
          <w:rStyle w:val="a3"/>
        </w:rPr>
        <w:t>Студениківської</w:t>
      </w:r>
      <w:proofErr w:type="spellEnd"/>
      <w:r>
        <w:rPr>
          <w:rStyle w:val="a3"/>
        </w:rPr>
        <w:t xml:space="preserve"> сільської ради, </w:t>
      </w:r>
      <w:proofErr w:type="spellStart"/>
      <w:r>
        <w:rPr>
          <w:rStyle w:val="a3"/>
        </w:rPr>
        <w:t>Ташанської</w:t>
      </w:r>
      <w:proofErr w:type="spellEnd"/>
      <w:r>
        <w:rPr>
          <w:rStyle w:val="a3"/>
        </w:rPr>
        <w:t xml:space="preserve"> сільської ради, </w:t>
      </w:r>
      <w:proofErr w:type="spellStart"/>
      <w:r>
        <w:rPr>
          <w:rStyle w:val="a3"/>
        </w:rPr>
        <w:t>Дівичківської</w:t>
      </w:r>
      <w:proofErr w:type="spellEnd"/>
      <w:r>
        <w:rPr>
          <w:rStyle w:val="a3"/>
        </w:rPr>
        <w:t xml:space="preserve"> сільської ради та </w:t>
      </w:r>
      <w:proofErr w:type="spellStart"/>
      <w:r>
        <w:rPr>
          <w:rStyle w:val="a3"/>
        </w:rPr>
        <w:t>Циблівської</w:t>
      </w:r>
      <w:proofErr w:type="spellEnd"/>
      <w:r>
        <w:rPr>
          <w:rStyle w:val="a3"/>
        </w:rPr>
        <w:t xml:space="preserve"> сільської ради</w:t>
      </w:r>
    </w:p>
    <w:p w:rsidR="00CF0CE0" w:rsidRDefault="00CF0CE0" w:rsidP="00CF0CE0">
      <w:pPr>
        <w:pStyle w:val="11"/>
        <w:tabs>
          <w:tab w:val="left" w:pos="1423"/>
        </w:tabs>
        <w:spacing w:line="0" w:lineRule="atLeast"/>
        <w:contextualSpacing/>
        <w:mirrorIndents/>
        <w:jc w:val="both"/>
      </w:pPr>
      <w:r w:rsidRPr="00AD4B4E">
        <w:rPr>
          <w:rStyle w:val="a3"/>
        </w:rPr>
        <w:t>2.1.2.</w:t>
      </w:r>
      <w:r>
        <w:rPr>
          <w:rStyle w:val="a3"/>
        </w:rPr>
        <w:t>Скорочене найменування Підприємства: - КНП «Переяславська БЛІЛ».</w:t>
      </w:r>
    </w:p>
    <w:p w:rsidR="00CF0CE0" w:rsidRDefault="00CF0CE0" w:rsidP="00CF0CE0">
      <w:pPr>
        <w:pStyle w:val="11"/>
        <w:tabs>
          <w:tab w:val="left" w:pos="1221"/>
        </w:tabs>
        <w:spacing w:line="0" w:lineRule="atLeast"/>
        <w:contextualSpacing/>
        <w:mirrorIndents/>
        <w:jc w:val="both"/>
        <w:rPr>
          <w:rStyle w:val="a3"/>
        </w:rPr>
      </w:pPr>
      <w:r w:rsidRPr="00AD4B4E">
        <w:rPr>
          <w:rStyle w:val="a3"/>
        </w:rPr>
        <w:t>2.1.3.</w:t>
      </w:r>
      <w:r>
        <w:rPr>
          <w:rStyle w:val="a3"/>
        </w:rPr>
        <w:t>Місцезнаходження Підприємства: 08403, Київська область, місто Переяслав, вулиця Богдана Хмельницького, 137.</w:t>
      </w:r>
    </w:p>
    <w:p w:rsidR="00CF0CE0" w:rsidRDefault="00CF0CE0" w:rsidP="00CF0CE0">
      <w:pPr>
        <w:pStyle w:val="11"/>
        <w:tabs>
          <w:tab w:val="left" w:pos="1221"/>
        </w:tabs>
        <w:spacing w:line="0" w:lineRule="atLeast"/>
        <w:contextualSpacing/>
        <w:mirrorIndents/>
        <w:jc w:val="both"/>
      </w:pPr>
    </w:p>
    <w:p w:rsidR="00CF0CE0" w:rsidRDefault="00CF0CE0" w:rsidP="00CF0CE0">
      <w:pPr>
        <w:pStyle w:val="13"/>
        <w:keepNext/>
        <w:keepLines/>
        <w:tabs>
          <w:tab w:val="left" w:pos="3674"/>
        </w:tabs>
        <w:spacing w:after="0" w:line="0" w:lineRule="atLeast"/>
        <w:ind w:left="0"/>
        <w:contextualSpacing/>
        <w:mirrorIndents/>
        <w:jc w:val="both"/>
      </w:pPr>
      <w:bookmarkStart w:id="3" w:name="bookmark4"/>
      <w:r>
        <w:rPr>
          <w:rStyle w:val="12"/>
        </w:rPr>
        <w:t xml:space="preserve">                                     3. МЕТА ТА ПРЕДМЕТ ДІЯЛЬНОСТІ</w:t>
      </w:r>
      <w:bookmarkEnd w:id="3"/>
    </w:p>
    <w:p w:rsidR="00CF0CE0" w:rsidRDefault="00CF0CE0" w:rsidP="00CF0CE0">
      <w:pPr>
        <w:pStyle w:val="11"/>
        <w:tabs>
          <w:tab w:val="left" w:pos="1402"/>
        </w:tabs>
        <w:spacing w:line="0" w:lineRule="atLeast"/>
        <w:contextualSpacing/>
        <w:mirrorIndents/>
        <w:jc w:val="both"/>
      </w:pPr>
      <w:r w:rsidRPr="00AD4B4E">
        <w:rPr>
          <w:rStyle w:val="a3"/>
        </w:rPr>
        <w:t>3.1.</w:t>
      </w:r>
      <w:r>
        <w:rPr>
          <w:rStyle w:val="a3"/>
        </w:rPr>
        <w:t>Основною метою діяльності Підприємства є забезпечення медичного обслуговування населення шляхом надання йому медичних послуг в порядку та обсязі, встановлених законодавством.</w:t>
      </w:r>
    </w:p>
    <w:p w:rsidR="00CF0CE0" w:rsidRDefault="00CF0CE0" w:rsidP="00CF0CE0">
      <w:pPr>
        <w:pStyle w:val="11"/>
        <w:tabs>
          <w:tab w:val="left" w:pos="1402"/>
        </w:tabs>
        <w:spacing w:line="0" w:lineRule="atLeast"/>
        <w:contextualSpacing/>
        <w:mirrorIndents/>
        <w:jc w:val="both"/>
      </w:pPr>
      <w:r w:rsidRPr="00AD4B4E">
        <w:rPr>
          <w:rStyle w:val="a3"/>
        </w:rPr>
        <w:t>3.2.</w:t>
      </w:r>
      <w:r>
        <w:rPr>
          <w:rStyle w:val="a3"/>
        </w:rPr>
        <w:t xml:space="preserve"> Відповідно до поставленої мети предметом діяльності Підприємства є:</w:t>
      </w:r>
    </w:p>
    <w:p w:rsidR="00CF0CE0" w:rsidRDefault="00CF0CE0" w:rsidP="00CF0CE0">
      <w:pPr>
        <w:pStyle w:val="11"/>
        <w:tabs>
          <w:tab w:val="left" w:pos="909"/>
        </w:tabs>
        <w:spacing w:line="0" w:lineRule="atLeast"/>
        <w:contextualSpacing/>
        <w:mirrorIndents/>
        <w:jc w:val="both"/>
      </w:pPr>
      <w:r>
        <w:rPr>
          <w:rStyle w:val="a3"/>
        </w:rPr>
        <w:t>- створення разом із засновниками умов, необхідних для забезпечення доступної та якісної медичної допомоги населенню, організації належного управління внутрішнім лікувально-діагностичним процесом та ефективного використання майна та інших ресурсів Підприємства;</w:t>
      </w:r>
    </w:p>
    <w:p w:rsidR="00CF0CE0" w:rsidRDefault="00CF0CE0" w:rsidP="00CF0CE0">
      <w:pPr>
        <w:pStyle w:val="11"/>
        <w:tabs>
          <w:tab w:val="left" w:pos="914"/>
        </w:tabs>
        <w:spacing w:line="0" w:lineRule="atLeast"/>
        <w:contextualSpacing/>
        <w:mirrorIndents/>
        <w:jc w:val="both"/>
      </w:pPr>
      <w:r>
        <w:rPr>
          <w:rStyle w:val="a3"/>
        </w:rPr>
        <w:t>- надання пацієнтам відповідно до законодавства на безвідплатній та відплатній основі послуг вторинної стаціонарної медичної допомоги, у тому числі невідкладної, необхідної для забезпечення належних профілактики, діагностики і лікування хвороби, травм, отруєнь чи інших розладів здоров’я, консультативного контролю за перебігом вагітності та ведення пологів і післяпологового періоду;</w:t>
      </w:r>
    </w:p>
    <w:p w:rsidR="00CF0CE0" w:rsidRDefault="00CF0CE0" w:rsidP="00CF0CE0">
      <w:pPr>
        <w:pStyle w:val="11"/>
        <w:tabs>
          <w:tab w:val="left" w:pos="909"/>
        </w:tabs>
        <w:spacing w:line="0" w:lineRule="atLeast"/>
        <w:contextualSpacing/>
        <w:mirrorIndents/>
        <w:jc w:val="both"/>
      </w:pPr>
      <w:r>
        <w:rPr>
          <w:rStyle w:val="a3"/>
        </w:rPr>
        <w:t>- надання пацієнтам відповідно до законодавства на безвідплатній та відплатній основі спеціалізованої амбулаторної медичної допомоги (спеціалізована медична практика);</w:t>
      </w:r>
    </w:p>
    <w:p w:rsidR="00CF0CE0" w:rsidRDefault="00CF0CE0" w:rsidP="00CF0CE0">
      <w:pPr>
        <w:pStyle w:val="11"/>
        <w:tabs>
          <w:tab w:val="left" w:pos="909"/>
        </w:tabs>
        <w:spacing w:line="0" w:lineRule="atLeast"/>
        <w:ind w:firstLine="0"/>
        <w:contextualSpacing/>
        <w:mirrorIndents/>
        <w:jc w:val="both"/>
      </w:pPr>
      <w:r>
        <w:rPr>
          <w:rStyle w:val="a3"/>
        </w:rPr>
        <w:t>- організація, у разі потреби, надання пацієнтам медичної допомоги більш високого рівня спеціалізації на базі інших закладів охорони здоров’я шляхом направлення пацієнтів до цих закладів у порядку, встановленому законодавством;</w:t>
      </w:r>
    </w:p>
    <w:p w:rsidR="00CF0CE0" w:rsidRDefault="00CF0CE0" w:rsidP="00CF0CE0">
      <w:pPr>
        <w:pStyle w:val="11"/>
        <w:tabs>
          <w:tab w:val="left" w:pos="909"/>
        </w:tabs>
        <w:spacing w:line="0" w:lineRule="atLeast"/>
        <w:contextualSpacing/>
        <w:mirrorIndents/>
        <w:jc w:val="both"/>
      </w:pPr>
      <w:r>
        <w:rPr>
          <w:rStyle w:val="a3"/>
        </w:rPr>
        <w:t>- організація взаємодії з іншими закладами охорони здоров’я з метою забезпечення наступництва у наданні медичної допомоги на різних рівнях та ефективного використання ресурсів системи медичного обслуговування;</w:t>
      </w:r>
    </w:p>
    <w:p w:rsidR="00CF0CE0" w:rsidRDefault="00CF0CE0" w:rsidP="00CF0CE0">
      <w:pPr>
        <w:pStyle w:val="11"/>
        <w:tabs>
          <w:tab w:val="left" w:pos="909"/>
        </w:tabs>
        <w:spacing w:line="0" w:lineRule="atLeast"/>
        <w:contextualSpacing/>
        <w:mirrorIndents/>
        <w:jc w:val="both"/>
      </w:pPr>
      <w:r>
        <w:rPr>
          <w:rStyle w:val="a3"/>
        </w:rPr>
        <w:t xml:space="preserve">- проведення експертизи тимчасової непрацездатності та контролю за видачою </w:t>
      </w:r>
      <w:r>
        <w:rPr>
          <w:rStyle w:val="a3"/>
        </w:rPr>
        <w:lastRenderedPageBreak/>
        <w:t>листків непрацездатності;</w:t>
      </w:r>
    </w:p>
    <w:p w:rsidR="00CF0CE0" w:rsidRDefault="00CF0CE0" w:rsidP="00CF0CE0">
      <w:pPr>
        <w:pStyle w:val="11"/>
        <w:tabs>
          <w:tab w:val="left" w:pos="909"/>
        </w:tabs>
        <w:spacing w:line="0" w:lineRule="atLeast"/>
        <w:contextualSpacing/>
        <w:mirrorIndents/>
        <w:jc w:val="both"/>
      </w:pPr>
      <w:r>
        <w:rPr>
          <w:rStyle w:val="a3"/>
        </w:rPr>
        <w:t>- направлення на медико-соціальну експертизу осіб зі стійкою втратою працездатності;</w:t>
      </w:r>
    </w:p>
    <w:p w:rsidR="00CF0CE0" w:rsidRDefault="00CF0CE0" w:rsidP="00CF0CE0">
      <w:pPr>
        <w:pStyle w:val="11"/>
        <w:tabs>
          <w:tab w:val="left" w:pos="965"/>
        </w:tabs>
        <w:spacing w:line="0" w:lineRule="atLeast"/>
        <w:ind w:firstLine="0"/>
        <w:contextualSpacing/>
        <w:mirrorIndents/>
        <w:jc w:val="both"/>
      </w:pPr>
      <w:r>
        <w:rPr>
          <w:rStyle w:val="a3"/>
        </w:rPr>
        <w:t>- проведення профілактичних оглядів;</w:t>
      </w:r>
    </w:p>
    <w:p w:rsidR="00CF0CE0" w:rsidRDefault="00CF0CE0" w:rsidP="00CF0CE0">
      <w:pPr>
        <w:pStyle w:val="11"/>
        <w:tabs>
          <w:tab w:val="left" w:pos="909"/>
        </w:tabs>
        <w:spacing w:line="0" w:lineRule="atLeast"/>
        <w:contextualSpacing/>
        <w:mirrorIndents/>
        <w:jc w:val="both"/>
      </w:pPr>
      <w:r>
        <w:rPr>
          <w:rStyle w:val="a3"/>
        </w:rPr>
        <w:t>- придбання, зберігання, перевезення, реалізація (відпуск), знищення, використання наркотичних засобів, психотропних речовин, прекурсорів;</w:t>
      </w:r>
    </w:p>
    <w:p w:rsidR="00CF0CE0" w:rsidRPr="002F42DA" w:rsidRDefault="00CF0CE0" w:rsidP="00CF0CE0">
      <w:pPr>
        <w:pStyle w:val="11"/>
        <w:spacing w:line="0" w:lineRule="atLeast"/>
        <w:ind w:firstLine="0"/>
        <w:contextualSpacing/>
        <w:mirrorIndents/>
        <w:jc w:val="both"/>
        <w:rPr>
          <w:lang w:val="ru-RU"/>
        </w:rPr>
      </w:pPr>
      <w:r>
        <w:rPr>
          <w:rStyle w:val="a3"/>
        </w:rPr>
        <w:t>- організація та проведення з’їздів, конгресів, симпозіумів, науково-практичних конференцій, наукових форумів, круглих столів, семінарів тощо;</w:t>
      </w:r>
    </w:p>
    <w:p w:rsidR="00CF0CE0" w:rsidRPr="002F42DA" w:rsidRDefault="00CF0CE0" w:rsidP="00CF0CE0">
      <w:pPr>
        <w:pStyle w:val="11"/>
        <w:spacing w:line="0" w:lineRule="atLeast"/>
        <w:ind w:firstLine="0"/>
        <w:contextualSpacing/>
        <w:mirrorIndents/>
        <w:jc w:val="both"/>
        <w:rPr>
          <w:lang w:val="ru-RU"/>
        </w:rPr>
      </w:pPr>
      <w:r>
        <w:rPr>
          <w:rStyle w:val="a3"/>
        </w:rPr>
        <w:t>- навчально-методична, науково-дослідницька робота;</w:t>
      </w:r>
    </w:p>
    <w:p w:rsidR="00CF0CE0" w:rsidRPr="002F42DA" w:rsidRDefault="00CF0CE0" w:rsidP="00CF0CE0">
      <w:pPr>
        <w:pStyle w:val="11"/>
        <w:spacing w:line="0" w:lineRule="atLeast"/>
        <w:ind w:firstLine="0"/>
        <w:contextualSpacing/>
        <w:mirrorIndents/>
        <w:jc w:val="both"/>
        <w:rPr>
          <w:lang w:val="ru-RU"/>
        </w:rPr>
      </w:pPr>
      <w:r>
        <w:rPr>
          <w:rStyle w:val="a3"/>
        </w:rPr>
        <w:t>-</w:t>
      </w:r>
      <w:r w:rsidRPr="002F42DA">
        <w:rPr>
          <w:rStyle w:val="a3"/>
          <w:lang w:val="ru-RU"/>
        </w:rPr>
        <w:t xml:space="preserve"> </w:t>
      </w:r>
      <w:r>
        <w:rPr>
          <w:rStyle w:val="a3"/>
        </w:rPr>
        <w:t>провадження зовнішньоекономічної діяльності згідно із законодавством України;</w:t>
      </w:r>
    </w:p>
    <w:p w:rsidR="00CF0CE0" w:rsidRPr="002F42DA" w:rsidRDefault="00CF0CE0" w:rsidP="00CF0CE0">
      <w:pPr>
        <w:pStyle w:val="11"/>
        <w:spacing w:line="0" w:lineRule="atLeast"/>
        <w:ind w:firstLine="0"/>
        <w:contextualSpacing/>
        <w:mirrorIndents/>
        <w:jc w:val="both"/>
      </w:pPr>
      <w:r w:rsidRPr="002F42DA">
        <w:rPr>
          <w:rStyle w:val="a3"/>
          <w:lang w:val="ru-RU"/>
        </w:rPr>
        <w:t xml:space="preserve">- </w:t>
      </w:r>
      <w:r>
        <w:rPr>
          <w:rStyle w:val="a3"/>
        </w:rPr>
        <w:t>здійснення іншої не забороненої законодавством діяльності, необхідної для належного забезпечення та підвищення якості лікувально-діагностичного процесу, управління ресурсами, розвитку та підвищення якості кадрового потенціалу Підприємства.</w:t>
      </w:r>
    </w:p>
    <w:p w:rsidR="00CF0CE0" w:rsidRDefault="00CF0CE0" w:rsidP="00CF0CE0">
      <w:pPr>
        <w:pStyle w:val="11"/>
        <w:tabs>
          <w:tab w:val="left" w:pos="1295"/>
        </w:tabs>
        <w:spacing w:line="0" w:lineRule="atLeast"/>
        <w:contextualSpacing/>
        <w:mirrorIndents/>
        <w:jc w:val="both"/>
      </w:pPr>
      <w:r w:rsidRPr="00647A81">
        <w:rPr>
          <w:rStyle w:val="a3"/>
        </w:rPr>
        <w:t>3.3.</w:t>
      </w:r>
      <w:r>
        <w:rPr>
          <w:rStyle w:val="a3"/>
        </w:rPr>
        <w:t>Підприємство може бути клінічною базою вищих медичних, фармацевтичних навчальних та науково-дослідних закладів (установ) усіх рівнів акредитації та закладів післядипломної освіти.</w:t>
      </w:r>
    </w:p>
    <w:p w:rsidR="00CF0CE0" w:rsidRDefault="00CF0CE0" w:rsidP="00CF0CE0">
      <w:pPr>
        <w:pStyle w:val="11"/>
        <w:tabs>
          <w:tab w:val="left" w:pos="1295"/>
        </w:tabs>
        <w:spacing w:line="0" w:lineRule="atLeast"/>
        <w:contextualSpacing/>
        <w:mirrorIndents/>
        <w:jc w:val="both"/>
      </w:pPr>
      <w:r w:rsidRPr="00647A81">
        <w:rPr>
          <w:rStyle w:val="a3"/>
        </w:rPr>
        <w:t>3.4.</w:t>
      </w:r>
      <w:r>
        <w:rPr>
          <w:rStyle w:val="a3"/>
        </w:rPr>
        <w:t xml:space="preserve"> Підприємство надає медичні послуги на підставі ліцензії на медичну практику. Якщо для провадження певних видів діяльності, передбачених Статутом, потрібний спеціальний дозвіл, орган управління отримує його в порядку, визначеному законодавством України.</w:t>
      </w:r>
    </w:p>
    <w:p w:rsidR="00CF0CE0" w:rsidRDefault="00CF0CE0" w:rsidP="00CF0CE0">
      <w:pPr>
        <w:pStyle w:val="11"/>
        <w:tabs>
          <w:tab w:val="left" w:pos="1295"/>
        </w:tabs>
        <w:spacing w:line="0" w:lineRule="atLeast"/>
        <w:contextualSpacing/>
        <w:mirrorIndents/>
        <w:jc w:val="both"/>
        <w:rPr>
          <w:rStyle w:val="a3"/>
        </w:rPr>
      </w:pPr>
      <w:r w:rsidRPr="00647A81">
        <w:rPr>
          <w:rStyle w:val="a3"/>
        </w:rPr>
        <w:t>3.5.</w:t>
      </w:r>
      <w:r>
        <w:rPr>
          <w:rStyle w:val="a3"/>
        </w:rPr>
        <w:t xml:space="preserve"> Підприємство має право займатися іншими видами діяльності не передбаченими в даному Статуті і не забороненими законодавством України.</w:t>
      </w:r>
    </w:p>
    <w:p w:rsidR="00CF0CE0" w:rsidRDefault="00CF0CE0" w:rsidP="00CF0CE0">
      <w:pPr>
        <w:pStyle w:val="11"/>
        <w:tabs>
          <w:tab w:val="left" w:pos="1295"/>
        </w:tabs>
        <w:spacing w:line="0" w:lineRule="atLeast"/>
        <w:contextualSpacing/>
        <w:mirrorIndents/>
        <w:jc w:val="both"/>
      </w:pPr>
    </w:p>
    <w:p w:rsidR="00CF0CE0" w:rsidRDefault="00CF0CE0" w:rsidP="00CF0CE0">
      <w:pPr>
        <w:pStyle w:val="13"/>
        <w:keepNext/>
        <w:keepLines/>
        <w:tabs>
          <w:tab w:val="left" w:pos="4632"/>
        </w:tabs>
        <w:spacing w:after="0" w:line="0" w:lineRule="atLeast"/>
        <w:ind w:left="0"/>
        <w:contextualSpacing/>
        <w:mirrorIndents/>
        <w:jc w:val="both"/>
      </w:pPr>
      <w:bookmarkStart w:id="4" w:name="bookmark6"/>
      <w:r>
        <w:rPr>
          <w:rStyle w:val="12"/>
        </w:rPr>
        <w:t xml:space="preserve">                                                  4.ПРАВОВИЙ СТАТУС</w:t>
      </w:r>
      <w:bookmarkEnd w:id="4"/>
    </w:p>
    <w:p w:rsidR="00CF0CE0" w:rsidRDefault="00CF0CE0" w:rsidP="00CF0CE0">
      <w:pPr>
        <w:pStyle w:val="11"/>
        <w:tabs>
          <w:tab w:val="left" w:pos="1295"/>
        </w:tabs>
        <w:spacing w:line="0" w:lineRule="atLeast"/>
        <w:contextualSpacing/>
        <w:mirrorIndents/>
        <w:jc w:val="both"/>
      </w:pPr>
      <w:r w:rsidRPr="00647A81">
        <w:rPr>
          <w:rStyle w:val="a3"/>
        </w:rPr>
        <w:t>4.1.</w:t>
      </w:r>
      <w:r>
        <w:rPr>
          <w:rStyle w:val="a3"/>
        </w:rPr>
        <w:t xml:space="preserve"> Підприємство є юридичною особою публічного права. Права та обов’язки юридичної особи Підприємство набуває з дня його державної реєстрації.</w:t>
      </w:r>
    </w:p>
    <w:p w:rsidR="00CF0CE0" w:rsidRDefault="00CF0CE0" w:rsidP="00CF0CE0">
      <w:pPr>
        <w:pStyle w:val="11"/>
        <w:tabs>
          <w:tab w:val="left" w:pos="1295"/>
        </w:tabs>
        <w:spacing w:line="0" w:lineRule="atLeast"/>
        <w:contextualSpacing/>
        <w:mirrorIndents/>
        <w:jc w:val="both"/>
      </w:pPr>
      <w:r w:rsidRPr="00647A81">
        <w:t>4.2.</w:t>
      </w:r>
      <w:r>
        <w:t xml:space="preserve"> </w:t>
      </w:r>
      <w:r>
        <w:rPr>
          <w:rStyle w:val="a3"/>
        </w:rPr>
        <w:t xml:space="preserve">Підприємство користується закріпленим за ним комунальним майном, що є спільною власністю Переяславської міської територіальної громади в особі Переяславської міської ради та територіальних громад сіл в особі </w:t>
      </w:r>
      <w:proofErr w:type="spellStart"/>
      <w:r>
        <w:rPr>
          <w:rStyle w:val="a3"/>
        </w:rPr>
        <w:t>Студениківської</w:t>
      </w:r>
      <w:proofErr w:type="spellEnd"/>
      <w:r>
        <w:rPr>
          <w:rStyle w:val="a3"/>
        </w:rPr>
        <w:t xml:space="preserve"> сільської ради, </w:t>
      </w:r>
      <w:proofErr w:type="spellStart"/>
      <w:r>
        <w:rPr>
          <w:rStyle w:val="a3"/>
        </w:rPr>
        <w:t>Ташанської</w:t>
      </w:r>
      <w:proofErr w:type="spellEnd"/>
      <w:r>
        <w:rPr>
          <w:rStyle w:val="a3"/>
        </w:rPr>
        <w:t xml:space="preserve"> сільської ради, </w:t>
      </w:r>
      <w:proofErr w:type="spellStart"/>
      <w:r>
        <w:rPr>
          <w:rStyle w:val="a3"/>
        </w:rPr>
        <w:t>Дівичківської</w:t>
      </w:r>
      <w:proofErr w:type="spellEnd"/>
      <w:r>
        <w:rPr>
          <w:rStyle w:val="a3"/>
        </w:rPr>
        <w:t xml:space="preserve"> сільської ради та </w:t>
      </w:r>
      <w:proofErr w:type="spellStart"/>
      <w:r>
        <w:rPr>
          <w:rStyle w:val="a3"/>
        </w:rPr>
        <w:t>Циблівської</w:t>
      </w:r>
      <w:proofErr w:type="spellEnd"/>
      <w:r>
        <w:rPr>
          <w:rStyle w:val="a3"/>
        </w:rPr>
        <w:t xml:space="preserve"> сільської ради </w:t>
      </w:r>
      <w:r w:rsidRPr="002F42DA">
        <w:rPr>
          <w:rStyle w:val="a3"/>
        </w:rPr>
        <w:t>на праві оперативного</w:t>
      </w:r>
      <w:r>
        <w:rPr>
          <w:rStyle w:val="a3"/>
        </w:rPr>
        <w:t xml:space="preserve"> управління.</w:t>
      </w:r>
    </w:p>
    <w:p w:rsidR="00CF0CE0" w:rsidRDefault="00CF0CE0" w:rsidP="00CF0CE0">
      <w:pPr>
        <w:pStyle w:val="11"/>
        <w:tabs>
          <w:tab w:val="left" w:pos="1295"/>
        </w:tabs>
        <w:spacing w:line="0" w:lineRule="atLeast"/>
        <w:contextualSpacing/>
        <w:mirrorIndents/>
        <w:jc w:val="both"/>
      </w:pPr>
      <w:r w:rsidRPr="00647A81">
        <w:rPr>
          <w:rStyle w:val="a3"/>
        </w:rPr>
        <w:t>4.3.</w:t>
      </w:r>
      <w:r>
        <w:rPr>
          <w:rStyle w:val="a3"/>
        </w:rPr>
        <w:t xml:space="preserve"> Підприємство здійснює некомерційну господарську діяльність, організовує свою діяльність відповідно до фінансового плану, затвердженого Засновниками, самостійно організовує виробництво продукції (робіт, послуг) і реалізує її за цінами (тарифами), що визначаються в порядку, встановленому законодавством.</w:t>
      </w:r>
    </w:p>
    <w:p w:rsidR="00CF0CE0" w:rsidRDefault="00CF0CE0" w:rsidP="00CF0CE0">
      <w:pPr>
        <w:pStyle w:val="11"/>
        <w:tabs>
          <w:tab w:val="left" w:pos="1295"/>
        </w:tabs>
        <w:spacing w:line="0" w:lineRule="atLeast"/>
        <w:contextualSpacing/>
        <w:mirrorIndents/>
        <w:jc w:val="both"/>
      </w:pPr>
      <w:r w:rsidRPr="00647A81">
        <w:rPr>
          <w:rStyle w:val="a3"/>
        </w:rPr>
        <w:t>4.4.</w:t>
      </w:r>
      <w:r>
        <w:rPr>
          <w:rStyle w:val="a3"/>
        </w:rPr>
        <w:t xml:space="preserve"> Збитки, завдані Підприємству внаслідок виконання рішень органів державної влади чи органів місцевого самоврядування, які було визнано судом неконституційними або недійсними, підлягають відшкодуванню зазначеними органами добровільно або за рішенням суду.</w:t>
      </w:r>
    </w:p>
    <w:p w:rsidR="00CF0CE0" w:rsidRDefault="00CF0CE0" w:rsidP="00CF0CE0">
      <w:pPr>
        <w:pStyle w:val="11"/>
        <w:tabs>
          <w:tab w:val="left" w:pos="1295"/>
        </w:tabs>
        <w:spacing w:line="0" w:lineRule="atLeast"/>
        <w:contextualSpacing/>
        <w:mirrorIndents/>
        <w:jc w:val="both"/>
      </w:pPr>
      <w:r w:rsidRPr="00647A81">
        <w:rPr>
          <w:rStyle w:val="a3"/>
        </w:rPr>
        <w:t>4.5.</w:t>
      </w:r>
      <w:r>
        <w:rPr>
          <w:rStyle w:val="a3"/>
        </w:rPr>
        <w:t xml:space="preserve"> Для здійснення господарської некомерційної діяльності Підприємство залучає і використовує матеріально-технічні, фінансові, трудові та інші види ресурсів, використання яких не заборонено законодавством.</w:t>
      </w:r>
    </w:p>
    <w:p w:rsidR="00CF0CE0" w:rsidRDefault="00CF0CE0" w:rsidP="00CF0CE0">
      <w:pPr>
        <w:pStyle w:val="11"/>
        <w:tabs>
          <w:tab w:val="left" w:pos="1295"/>
        </w:tabs>
        <w:spacing w:line="0" w:lineRule="atLeast"/>
        <w:contextualSpacing/>
        <w:mirrorIndents/>
        <w:jc w:val="both"/>
      </w:pPr>
      <w:r w:rsidRPr="00647A81">
        <w:rPr>
          <w:rStyle w:val="a3"/>
        </w:rPr>
        <w:t>4.6.</w:t>
      </w:r>
      <w:r>
        <w:rPr>
          <w:rStyle w:val="a3"/>
        </w:rPr>
        <w:t xml:space="preserve"> Підприємство має самостійний баланс, рахунки в установах банків, Державному казначействі України, круглу печатку зі своїм найменуванням, штампи, а також бланки з власними реквізитами.</w:t>
      </w:r>
    </w:p>
    <w:p w:rsidR="00CF0CE0" w:rsidRDefault="00CF0CE0" w:rsidP="00CF0CE0">
      <w:pPr>
        <w:pStyle w:val="11"/>
        <w:tabs>
          <w:tab w:val="left" w:pos="1295"/>
        </w:tabs>
        <w:spacing w:line="0" w:lineRule="atLeast"/>
        <w:contextualSpacing/>
        <w:mirrorIndents/>
        <w:jc w:val="both"/>
      </w:pPr>
      <w:r w:rsidRPr="00647A81">
        <w:rPr>
          <w:rStyle w:val="a3"/>
        </w:rPr>
        <w:lastRenderedPageBreak/>
        <w:t>4.7.</w:t>
      </w:r>
      <w:r>
        <w:rPr>
          <w:rStyle w:val="a3"/>
        </w:rPr>
        <w:t xml:space="preserve"> Підприємство має право укладати угоди (договори), набувати майнових та особистих немайнових прав, нести обов'язки, бути особою, яка бере участь у справі, що розглядається в судах України, міжнародних та третейських судах.</w:t>
      </w:r>
    </w:p>
    <w:p w:rsidR="00CF0CE0" w:rsidRDefault="00CF0CE0" w:rsidP="00CF0CE0">
      <w:pPr>
        <w:pStyle w:val="11"/>
        <w:tabs>
          <w:tab w:val="left" w:pos="1295"/>
        </w:tabs>
        <w:spacing w:line="0" w:lineRule="atLeast"/>
        <w:contextualSpacing/>
        <w:mirrorIndents/>
        <w:jc w:val="both"/>
      </w:pPr>
      <w:r w:rsidRPr="00647A81">
        <w:rPr>
          <w:rStyle w:val="a3"/>
        </w:rPr>
        <w:t>4.8.</w:t>
      </w:r>
      <w:r>
        <w:rPr>
          <w:rStyle w:val="a3"/>
        </w:rPr>
        <w:t xml:space="preserve"> Підприємство самостійно визначає свою організаційну структуру, встановлює чисельність і затверджує штатний розпис.</w:t>
      </w:r>
    </w:p>
    <w:p w:rsidR="00CF0CE0" w:rsidRDefault="00CF0CE0" w:rsidP="00CF0CE0">
      <w:pPr>
        <w:pStyle w:val="11"/>
        <w:tabs>
          <w:tab w:val="left" w:pos="1295"/>
        </w:tabs>
        <w:spacing w:line="0" w:lineRule="atLeast"/>
        <w:contextualSpacing/>
        <w:mirrorIndents/>
        <w:jc w:val="both"/>
        <w:rPr>
          <w:rStyle w:val="a3"/>
        </w:rPr>
      </w:pPr>
      <w:r w:rsidRPr="00647A81">
        <w:rPr>
          <w:rStyle w:val="a3"/>
        </w:rPr>
        <w:t>4.9.</w:t>
      </w:r>
      <w:r>
        <w:rPr>
          <w:rStyle w:val="a3"/>
        </w:rPr>
        <w:t xml:space="preserve"> Підприємство надає медичні послуги на підставі ліцензії на медичну практику. Підприємство має право здійснювати лише ті види медичної практики, які дозволені органом ліцензування при видачі ліцензії на медичну практику.</w:t>
      </w:r>
    </w:p>
    <w:p w:rsidR="00CF0CE0" w:rsidRDefault="00CF0CE0" w:rsidP="00CF0CE0">
      <w:pPr>
        <w:pStyle w:val="13"/>
        <w:keepNext/>
        <w:keepLines/>
        <w:tabs>
          <w:tab w:val="left" w:pos="2285"/>
        </w:tabs>
        <w:spacing w:after="0" w:line="0" w:lineRule="atLeast"/>
        <w:ind w:left="0"/>
        <w:contextualSpacing/>
        <w:mirrorIndents/>
        <w:jc w:val="both"/>
        <w:rPr>
          <w:b w:val="0"/>
          <w:bCs w:val="0"/>
        </w:rPr>
      </w:pPr>
      <w:bookmarkStart w:id="5" w:name="bookmark8"/>
    </w:p>
    <w:p w:rsidR="00CF0CE0" w:rsidRDefault="00CF0CE0" w:rsidP="00CF0CE0">
      <w:pPr>
        <w:pStyle w:val="13"/>
        <w:keepNext/>
        <w:keepLines/>
        <w:tabs>
          <w:tab w:val="left" w:pos="2285"/>
        </w:tabs>
        <w:spacing w:after="0" w:line="0" w:lineRule="atLeast"/>
        <w:ind w:left="0"/>
        <w:contextualSpacing/>
        <w:mirrorIndents/>
        <w:jc w:val="both"/>
      </w:pPr>
      <w:r>
        <w:rPr>
          <w:b w:val="0"/>
          <w:bCs w:val="0"/>
        </w:rPr>
        <w:t xml:space="preserve">                    </w:t>
      </w:r>
      <w:r w:rsidRPr="00647A81">
        <w:rPr>
          <w:bCs w:val="0"/>
        </w:rPr>
        <w:t xml:space="preserve">  5</w:t>
      </w:r>
      <w:r>
        <w:rPr>
          <w:b w:val="0"/>
          <w:bCs w:val="0"/>
        </w:rPr>
        <w:t>.</w:t>
      </w:r>
      <w:r>
        <w:rPr>
          <w:rStyle w:val="12"/>
        </w:rPr>
        <w:t>СТАТУТНИЙ КАПІТАЛ. МАЙНО ТА ФІНАНСУВАННЯ</w:t>
      </w:r>
      <w:bookmarkEnd w:id="5"/>
    </w:p>
    <w:p w:rsidR="00CF0CE0" w:rsidRDefault="00CF0CE0" w:rsidP="00CF0CE0">
      <w:pPr>
        <w:pStyle w:val="11"/>
        <w:tabs>
          <w:tab w:val="left" w:pos="1237"/>
        </w:tabs>
        <w:spacing w:line="0" w:lineRule="atLeast"/>
        <w:contextualSpacing/>
        <w:mirrorIndents/>
        <w:jc w:val="both"/>
      </w:pPr>
      <w:r w:rsidRPr="00647A81">
        <w:rPr>
          <w:rStyle w:val="a3"/>
        </w:rPr>
        <w:t>5.1.</w:t>
      </w:r>
      <w:r>
        <w:rPr>
          <w:rStyle w:val="a3"/>
        </w:rPr>
        <w:t xml:space="preserve"> Комплекс будівель та споруд, що знаходиться по вул.</w:t>
      </w:r>
      <w:r w:rsidRPr="005575B4">
        <w:rPr>
          <w:rStyle w:val="a3"/>
          <w:lang w:val="ru-RU"/>
        </w:rPr>
        <w:t xml:space="preserve"> </w:t>
      </w:r>
      <w:r>
        <w:rPr>
          <w:rStyle w:val="a3"/>
        </w:rPr>
        <w:t>Богдана Хмельницького, 137 є власністю Переяславської міської територіальної громади в особі Переяславської міської ради.</w:t>
      </w:r>
    </w:p>
    <w:p w:rsidR="00CF0CE0" w:rsidRDefault="00CF0CE0" w:rsidP="00CF0CE0">
      <w:pPr>
        <w:pStyle w:val="11"/>
        <w:spacing w:line="0" w:lineRule="atLeast"/>
        <w:ind w:firstLine="0"/>
        <w:contextualSpacing/>
        <w:mirrorIndents/>
        <w:jc w:val="both"/>
      </w:pPr>
      <w:r>
        <w:rPr>
          <w:rStyle w:val="a3"/>
        </w:rPr>
        <w:t xml:space="preserve">Інше майно Підприємства (далі - Майно) становить рівноцінні відокремлені частини спільного майна Переяславської міської територіальної громади в особі Переяславської міської ради та територіальних громад сіл в особі </w:t>
      </w:r>
      <w:proofErr w:type="spellStart"/>
      <w:r>
        <w:rPr>
          <w:rStyle w:val="a3"/>
        </w:rPr>
        <w:t>Студениківської</w:t>
      </w:r>
      <w:proofErr w:type="spellEnd"/>
      <w:r>
        <w:rPr>
          <w:rStyle w:val="a3"/>
        </w:rPr>
        <w:t xml:space="preserve"> сільської ради, </w:t>
      </w:r>
      <w:proofErr w:type="spellStart"/>
      <w:r>
        <w:rPr>
          <w:rStyle w:val="a3"/>
        </w:rPr>
        <w:t>Ташанської</w:t>
      </w:r>
      <w:proofErr w:type="spellEnd"/>
      <w:r>
        <w:rPr>
          <w:rStyle w:val="a3"/>
        </w:rPr>
        <w:t xml:space="preserve"> сільської ради, </w:t>
      </w:r>
      <w:proofErr w:type="spellStart"/>
      <w:r>
        <w:rPr>
          <w:rStyle w:val="a3"/>
        </w:rPr>
        <w:t>Дівичківської</w:t>
      </w:r>
      <w:proofErr w:type="spellEnd"/>
      <w:r>
        <w:rPr>
          <w:rStyle w:val="a3"/>
        </w:rPr>
        <w:t xml:space="preserve"> сільської ради  та </w:t>
      </w:r>
      <w:proofErr w:type="spellStart"/>
      <w:r>
        <w:rPr>
          <w:rStyle w:val="a3"/>
        </w:rPr>
        <w:t>Циблівської</w:t>
      </w:r>
      <w:proofErr w:type="spellEnd"/>
      <w:r>
        <w:rPr>
          <w:rStyle w:val="a3"/>
        </w:rPr>
        <w:t xml:space="preserve"> сільської ради.</w:t>
      </w:r>
    </w:p>
    <w:p w:rsidR="00CF0CE0" w:rsidRDefault="00CF0CE0" w:rsidP="00CF0CE0">
      <w:pPr>
        <w:pStyle w:val="11"/>
        <w:spacing w:line="0" w:lineRule="atLeast"/>
        <w:ind w:firstLine="0"/>
        <w:contextualSpacing/>
        <w:mirrorIndents/>
        <w:jc w:val="both"/>
      </w:pPr>
      <w:r>
        <w:rPr>
          <w:rStyle w:val="a3"/>
        </w:rPr>
        <w:t>Майно Підприємства є комунальною власністю територіальних громад і закріплюється за ним на праві оперативного управління. Майно Підприємства становлять необоротні та оборотні активи, основні засоби та грошові кошти, а також інші цінності, передані йому Засновниками, вартість яких відображається в самостійному балансі Підприємства.</w:t>
      </w:r>
    </w:p>
    <w:p w:rsidR="00CF0CE0" w:rsidRDefault="00CF0CE0" w:rsidP="00CF0CE0">
      <w:pPr>
        <w:pStyle w:val="11"/>
        <w:spacing w:line="0" w:lineRule="atLeast"/>
        <w:ind w:firstLine="0"/>
        <w:contextualSpacing/>
        <w:mirrorIndents/>
        <w:jc w:val="both"/>
      </w:pPr>
      <w:r>
        <w:rPr>
          <w:rStyle w:val="a3"/>
        </w:rPr>
        <w:t xml:space="preserve">Органом управління майном Підприємства є Переяславська міська рада. </w:t>
      </w:r>
    </w:p>
    <w:p w:rsidR="00CF0CE0" w:rsidRDefault="00CF0CE0" w:rsidP="00CF0CE0">
      <w:pPr>
        <w:pStyle w:val="11"/>
        <w:tabs>
          <w:tab w:val="left" w:pos="1237"/>
        </w:tabs>
        <w:spacing w:line="0" w:lineRule="atLeast"/>
        <w:contextualSpacing/>
        <w:mirrorIndents/>
        <w:jc w:val="both"/>
      </w:pPr>
      <w:r w:rsidRPr="00647A81">
        <w:rPr>
          <w:rStyle w:val="a3"/>
        </w:rPr>
        <w:t>5.2.</w:t>
      </w:r>
      <w:r>
        <w:rPr>
          <w:rStyle w:val="a3"/>
        </w:rPr>
        <w:t xml:space="preserve"> Підприємство не має право відчужувати або іншим способом розпоряджатись закріпленим за ним майном, що належить до основних фондів без попередньої згоди з Засновниками. Підприємство не має права безоплатно передавати належне йому майно третім особам (юридичним чи фізичним особам) крім випадків, прямо передбачених законодавством. Усі питання, які стосуються відмови від права на земельну ділянку, що знаходиться на балансі Підприємства або її відчуження, вирішуються виключно Засновниками.</w:t>
      </w:r>
    </w:p>
    <w:p w:rsidR="00CF0CE0" w:rsidRDefault="00CF0CE0" w:rsidP="00CF0CE0">
      <w:pPr>
        <w:pStyle w:val="11"/>
        <w:tabs>
          <w:tab w:val="left" w:pos="1232"/>
        </w:tabs>
        <w:spacing w:line="0" w:lineRule="atLeast"/>
        <w:contextualSpacing/>
        <w:mirrorIndents/>
        <w:jc w:val="both"/>
      </w:pPr>
      <w:r w:rsidRPr="00647A81">
        <w:rPr>
          <w:rStyle w:val="a3"/>
        </w:rPr>
        <w:t>5.3.</w:t>
      </w:r>
      <w:r>
        <w:rPr>
          <w:rStyle w:val="a3"/>
        </w:rPr>
        <w:t xml:space="preserve"> Джерелами формування майна та коштів Підприємства є:</w:t>
      </w:r>
    </w:p>
    <w:p w:rsidR="00CF0CE0" w:rsidRDefault="00CF0CE0" w:rsidP="00CF0CE0">
      <w:pPr>
        <w:pStyle w:val="11"/>
        <w:tabs>
          <w:tab w:val="left" w:pos="1232"/>
        </w:tabs>
        <w:spacing w:line="0" w:lineRule="atLeast"/>
        <w:contextualSpacing/>
        <w:mirrorIndents/>
        <w:jc w:val="both"/>
      </w:pPr>
      <w:r w:rsidRPr="00647A81">
        <w:t>5.3.1</w:t>
      </w:r>
      <w:r>
        <w:t xml:space="preserve">. </w:t>
      </w:r>
      <w:r>
        <w:rPr>
          <w:rStyle w:val="a3"/>
        </w:rPr>
        <w:t>Комунальне майно, передане Підприємству відповідно до рішення про його створення;</w:t>
      </w:r>
    </w:p>
    <w:p w:rsidR="00CF0CE0" w:rsidRDefault="00CF0CE0" w:rsidP="00CF0CE0">
      <w:pPr>
        <w:pStyle w:val="11"/>
        <w:spacing w:line="0" w:lineRule="atLeast"/>
        <w:contextualSpacing/>
        <w:mirrorIndents/>
        <w:jc w:val="both"/>
      </w:pPr>
      <w:r w:rsidRPr="00647A81">
        <w:rPr>
          <w:rStyle w:val="a3"/>
        </w:rPr>
        <w:t>5.3.2.</w:t>
      </w:r>
      <w:r>
        <w:rPr>
          <w:rStyle w:val="a3"/>
        </w:rPr>
        <w:t xml:space="preserve"> Кошти місцевих бюджетів (бюджетні кошти), частка яких визначається пропорційно до кількості населення;</w:t>
      </w:r>
    </w:p>
    <w:p w:rsidR="00CF0CE0" w:rsidRDefault="00CF0CE0" w:rsidP="00CF0CE0">
      <w:pPr>
        <w:pStyle w:val="11"/>
        <w:tabs>
          <w:tab w:val="left" w:pos="1463"/>
        </w:tabs>
        <w:spacing w:line="0" w:lineRule="atLeast"/>
        <w:contextualSpacing/>
        <w:mirrorIndents/>
        <w:jc w:val="both"/>
      </w:pPr>
      <w:r w:rsidRPr="00647A81">
        <w:rPr>
          <w:rStyle w:val="a3"/>
        </w:rPr>
        <w:t>5.3.3.</w:t>
      </w:r>
      <w:r>
        <w:rPr>
          <w:rStyle w:val="a3"/>
        </w:rPr>
        <w:t xml:space="preserve"> Власні надходження Підприємства: кошти від здачі в оренду майна, закріпленого на праві оперативного управління; кошти та інше майно, одержані від реалізації продукції (робіт, послуг);</w:t>
      </w:r>
    </w:p>
    <w:p w:rsidR="00CF0CE0" w:rsidRDefault="00CF0CE0" w:rsidP="00CF0CE0">
      <w:pPr>
        <w:pStyle w:val="11"/>
        <w:tabs>
          <w:tab w:val="left" w:pos="1472"/>
        </w:tabs>
        <w:spacing w:line="0" w:lineRule="atLeast"/>
        <w:contextualSpacing/>
        <w:mirrorIndents/>
        <w:jc w:val="both"/>
      </w:pPr>
      <w:r w:rsidRPr="00647A81">
        <w:rPr>
          <w:rStyle w:val="a3"/>
        </w:rPr>
        <w:t>5.3.4.</w:t>
      </w:r>
      <w:r>
        <w:rPr>
          <w:rStyle w:val="a3"/>
        </w:rPr>
        <w:t xml:space="preserve"> Цільові кошти:</w:t>
      </w:r>
    </w:p>
    <w:p w:rsidR="00CF0CE0" w:rsidRDefault="00CF0CE0" w:rsidP="00CF0CE0">
      <w:pPr>
        <w:pStyle w:val="11"/>
        <w:tabs>
          <w:tab w:val="left" w:pos="1463"/>
        </w:tabs>
        <w:spacing w:line="0" w:lineRule="atLeast"/>
        <w:contextualSpacing/>
        <w:mirrorIndents/>
        <w:jc w:val="both"/>
      </w:pPr>
      <w:r w:rsidRPr="00647A81">
        <w:rPr>
          <w:rStyle w:val="a3"/>
        </w:rPr>
        <w:t>5.3.5.</w:t>
      </w:r>
      <w:r>
        <w:rPr>
          <w:rStyle w:val="a3"/>
        </w:rPr>
        <w:t xml:space="preserve"> Кошти, отримані за договорами з центральним органом виконавчої влади, що реалізує державну політику у сфері державних фінансових гарантій медичного обслуговування населення;</w:t>
      </w:r>
    </w:p>
    <w:p w:rsidR="00CF0CE0" w:rsidRDefault="00CF0CE0" w:rsidP="00CF0CE0">
      <w:pPr>
        <w:pStyle w:val="11"/>
        <w:tabs>
          <w:tab w:val="left" w:pos="1472"/>
        </w:tabs>
        <w:spacing w:line="0" w:lineRule="atLeast"/>
        <w:ind w:left="680" w:firstLine="0"/>
        <w:contextualSpacing/>
        <w:mirrorIndents/>
        <w:jc w:val="both"/>
      </w:pPr>
      <w:r w:rsidRPr="00647A81">
        <w:rPr>
          <w:rStyle w:val="a3"/>
        </w:rPr>
        <w:t>5.3.6.</w:t>
      </w:r>
      <w:r>
        <w:rPr>
          <w:rStyle w:val="a3"/>
          <w:b/>
        </w:rPr>
        <w:t xml:space="preserve"> </w:t>
      </w:r>
      <w:r>
        <w:rPr>
          <w:rStyle w:val="a3"/>
        </w:rPr>
        <w:t>Кредити банків;</w:t>
      </w:r>
    </w:p>
    <w:p w:rsidR="00CF0CE0" w:rsidRDefault="00CF0CE0" w:rsidP="00CF0CE0">
      <w:pPr>
        <w:pStyle w:val="11"/>
        <w:tabs>
          <w:tab w:val="left" w:pos="1472"/>
        </w:tabs>
        <w:spacing w:line="0" w:lineRule="atLeast"/>
        <w:ind w:left="680" w:firstLine="0"/>
        <w:contextualSpacing/>
        <w:mirrorIndents/>
        <w:jc w:val="both"/>
      </w:pPr>
      <w:r w:rsidRPr="00647A81">
        <w:rPr>
          <w:rStyle w:val="a3"/>
        </w:rPr>
        <w:t>5.3.7.</w:t>
      </w:r>
      <w:r>
        <w:rPr>
          <w:rStyle w:val="a3"/>
          <w:b/>
        </w:rPr>
        <w:t xml:space="preserve"> </w:t>
      </w:r>
      <w:r>
        <w:rPr>
          <w:rStyle w:val="a3"/>
        </w:rPr>
        <w:t>Майно, придбане у інших юридичних або фізичних осіб;</w:t>
      </w:r>
    </w:p>
    <w:p w:rsidR="00CF0CE0" w:rsidRDefault="00CF0CE0" w:rsidP="00CF0CE0">
      <w:pPr>
        <w:pStyle w:val="11"/>
        <w:tabs>
          <w:tab w:val="left" w:pos="1463"/>
        </w:tabs>
        <w:spacing w:line="0" w:lineRule="atLeast"/>
        <w:contextualSpacing/>
        <w:mirrorIndents/>
        <w:jc w:val="both"/>
      </w:pPr>
      <w:r w:rsidRPr="00647A81">
        <w:rPr>
          <w:rStyle w:val="a3"/>
        </w:rPr>
        <w:t>5.3.8.</w:t>
      </w:r>
      <w:r>
        <w:rPr>
          <w:rStyle w:val="a3"/>
          <w:b/>
        </w:rPr>
        <w:t xml:space="preserve"> </w:t>
      </w:r>
      <w:r>
        <w:rPr>
          <w:rStyle w:val="a3"/>
        </w:rPr>
        <w:t xml:space="preserve">Майно, що надходить безоплатно або у вигляді безповоротної фінансової допомоги чи добровільних благодійних внесків, пожертвувань юридичних і </w:t>
      </w:r>
      <w:r>
        <w:rPr>
          <w:rStyle w:val="a3"/>
        </w:rPr>
        <w:lastRenderedPageBreak/>
        <w:t>фізичних осіб; надходження коштів на виконання програм соціально-економічного розвитку регіону, програм розвитку медичної галузі;</w:t>
      </w:r>
    </w:p>
    <w:p w:rsidR="00CF0CE0" w:rsidRDefault="00CF0CE0" w:rsidP="00CF0CE0">
      <w:pPr>
        <w:pStyle w:val="11"/>
        <w:tabs>
          <w:tab w:val="left" w:pos="1463"/>
        </w:tabs>
        <w:spacing w:line="0" w:lineRule="atLeast"/>
        <w:contextualSpacing/>
        <w:mirrorIndents/>
        <w:jc w:val="both"/>
      </w:pPr>
      <w:r w:rsidRPr="00647A81">
        <w:rPr>
          <w:rStyle w:val="a3"/>
        </w:rPr>
        <w:t>5.3.9.</w:t>
      </w:r>
      <w:r>
        <w:rPr>
          <w:rStyle w:val="a3"/>
        </w:rPr>
        <w:t xml:space="preserve"> Майно та кошти, отримані з інших джерел, не заборонених законодавством України;</w:t>
      </w:r>
    </w:p>
    <w:p w:rsidR="00CF0CE0" w:rsidRDefault="00CF0CE0" w:rsidP="00CF0CE0">
      <w:pPr>
        <w:pStyle w:val="11"/>
        <w:tabs>
          <w:tab w:val="left" w:pos="1578"/>
        </w:tabs>
        <w:spacing w:line="0" w:lineRule="atLeast"/>
        <w:contextualSpacing/>
        <w:mirrorIndents/>
        <w:jc w:val="both"/>
      </w:pPr>
      <w:r w:rsidRPr="00647A81">
        <w:rPr>
          <w:rStyle w:val="a3"/>
        </w:rPr>
        <w:t>5.3.10.</w:t>
      </w:r>
      <w:r>
        <w:rPr>
          <w:rStyle w:val="a3"/>
        </w:rPr>
        <w:t xml:space="preserve"> Інші джерела, не заборонені законодавством. Вилучення майна Підприємства може мати місце лише у випадках, передбачених законодавством України.</w:t>
      </w:r>
    </w:p>
    <w:p w:rsidR="00CF0CE0" w:rsidRDefault="00CF0CE0" w:rsidP="00CF0CE0">
      <w:pPr>
        <w:pStyle w:val="11"/>
        <w:tabs>
          <w:tab w:val="left" w:pos="1237"/>
        </w:tabs>
        <w:spacing w:line="0" w:lineRule="atLeast"/>
        <w:contextualSpacing/>
        <w:mirrorIndents/>
        <w:jc w:val="both"/>
      </w:pPr>
      <w:r w:rsidRPr="00647A81">
        <w:rPr>
          <w:rStyle w:val="a3"/>
        </w:rPr>
        <w:t>5.4.</w:t>
      </w:r>
      <w:r>
        <w:rPr>
          <w:rStyle w:val="a3"/>
        </w:rPr>
        <w:t xml:space="preserve"> Статутний капітал Підприємства становить: 252000(двісті п’ятдесят дві тисячі) гривень 00 копійок, що формується засновниками у частках :</w:t>
      </w:r>
    </w:p>
    <w:p w:rsidR="00CF0CE0" w:rsidRDefault="00CF0CE0" w:rsidP="00CF0CE0">
      <w:pPr>
        <w:pStyle w:val="11"/>
        <w:spacing w:line="0" w:lineRule="atLeast"/>
        <w:ind w:firstLine="0"/>
        <w:contextualSpacing/>
        <w:mirrorIndents/>
        <w:jc w:val="both"/>
      </w:pPr>
      <w:r>
        <w:rPr>
          <w:rStyle w:val="a3"/>
        </w:rPr>
        <w:t xml:space="preserve"> - Переяславська міська рада 212 000 (двісті дванадцять тисяч) гривень 00 копійок, з них 10 000 (десять тисяч) гривень та майно (комп’ютерна техніка) вартістю 202 00 (двісті дві тисячі) гривень;</w:t>
      </w:r>
    </w:p>
    <w:p w:rsidR="00CF0CE0" w:rsidRDefault="00CF0CE0" w:rsidP="00CF0CE0">
      <w:pPr>
        <w:pStyle w:val="11"/>
        <w:spacing w:line="0" w:lineRule="atLeast"/>
        <w:ind w:firstLine="0"/>
        <w:contextualSpacing/>
        <w:mirrorIndents/>
        <w:jc w:val="both"/>
      </w:pPr>
      <w:r>
        <w:t xml:space="preserve"> - </w:t>
      </w:r>
      <w:proofErr w:type="spellStart"/>
      <w:r>
        <w:rPr>
          <w:rStyle w:val="a3"/>
        </w:rPr>
        <w:t>Дівичківська</w:t>
      </w:r>
      <w:proofErr w:type="spellEnd"/>
      <w:r>
        <w:rPr>
          <w:rStyle w:val="a3"/>
        </w:rPr>
        <w:t xml:space="preserve"> сільська рада 10000 (десять тисяч) гривень 00 копійок;</w:t>
      </w:r>
    </w:p>
    <w:p w:rsidR="00CF0CE0" w:rsidRDefault="00CF0CE0" w:rsidP="00CF0CE0">
      <w:pPr>
        <w:pStyle w:val="11"/>
        <w:spacing w:line="0" w:lineRule="atLeast"/>
        <w:contextualSpacing/>
        <w:mirrorIndents/>
        <w:jc w:val="both"/>
      </w:pPr>
      <w:r>
        <w:rPr>
          <w:rStyle w:val="a3"/>
        </w:rPr>
        <w:t xml:space="preserve">- </w:t>
      </w:r>
      <w:proofErr w:type="spellStart"/>
      <w:r>
        <w:rPr>
          <w:rStyle w:val="a3"/>
        </w:rPr>
        <w:t>Студениківська</w:t>
      </w:r>
      <w:proofErr w:type="spellEnd"/>
      <w:r>
        <w:rPr>
          <w:rStyle w:val="a3"/>
        </w:rPr>
        <w:t xml:space="preserve"> сільська рада 10000 (десять тисяч) гривень 00 копійок;</w:t>
      </w:r>
    </w:p>
    <w:p w:rsidR="00CF0CE0" w:rsidRDefault="00CF0CE0" w:rsidP="00CF0CE0">
      <w:pPr>
        <w:pStyle w:val="11"/>
        <w:spacing w:line="0" w:lineRule="atLeast"/>
        <w:contextualSpacing/>
        <w:mirrorIndents/>
        <w:jc w:val="both"/>
      </w:pPr>
      <w:r>
        <w:rPr>
          <w:rStyle w:val="a3"/>
        </w:rPr>
        <w:t xml:space="preserve">- </w:t>
      </w:r>
      <w:proofErr w:type="spellStart"/>
      <w:r>
        <w:rPr>
          <w:rStyle w:val="a3"/>
        </w:rPr>
        <w:t>Циблівська</w:t>
      </w:r>
      <w:proofErr w:type="spellEnd"/>
      <w:r>
        <w:rPr>
          <w:rStyle w:val="a3"/>
        </w:rPr>
        <w:t xml:space="preserve"> сільська рада 10000 (десять тисяч) гривень 00 копійок;</w:t>
      </w:r>
    </w:p>
    <w:p w:rsidR="00CF0CE0" w:rsidRDefault="00CF0CE0" w:rsidP="00CF0CE0">
      <w:pPr>
        <w:pStyle w:val="11"/>
        <w:spacing w:line="0" w:lineRule="atLeast"/>
        <w:contextualSpacing/>
        <w:mirrorIndents/>
        <w:jc w:val="both"/>
      </w:pPr>
      <w:r>
        <w:rPr>
          <w:rStyle w:val="a3"/>
        </w:rPr>
        <w:t xml:space="preserve">- </w:t>
      </w:r>
      <w:proofErr w:type="spellStart"/>
      <w:r>
        <w:rPr>
          <w:rStyle w:val="a3"/>
        </w:rPr>
        <w:t>Ташанська</w:t>
      </w:r>
      <w:proofErr w:type="spellEnd"/>
      <w:r>
        <w:rPr>
          <w:rStyle w:val="a3"/>
        </w:rPr>
        <w:t xml:space="preserve"> сільська рада 10 000 (десять тисяч) гривень 00 копійок.</w:t>
      </w:r>
    </w:p>
    <w:p w:rsidR="00CF0CE0" w:rsidRDefault="00CF0CE0" w:rsidP="00CF0CE0">
      <w:pPr>
        <w:pStyle w:val="11"/>
        <w:spacing w:line="0" w:lineRule="atLeast"/>
        <w:contextualSpacing/>
        <w:mirrorIndents/>
        <w:jc w:val="both"/>
      </w:pPr>
      <w:r w:rsidRPr="00647A81">
        <w:rPr>
          <w:rStyle w:val="a3"/>
        </w:rPr>
        <w:t>5.5.</w:t>
      </w:r>
      <w:r>
        <w:rPr>
          <w:rStyle w:val="a3"/>
        </w:rPr>
        <w:t xml:space="preserve"> Підприємство може одержувати кредити для виконання статутних завдань під, гарантію Засновників.</w:t>
      </w:r>
    </w:p>
    <w:p w:rsidR="00CF0CE0" w:rsidRPr="00CF0CE0" w:rsidRDefault="00CF0CE0" w:rsidP="00CF0CE0">
      <w:pPr>
        <w:pStyle w:val="11"/>
        <w:spacing w:line="0" w:lineRule="atLeast"/>
        <w:contextualSpacing/>
        <w:mirrorIndents/>
        <w:jc w:val="both"/>
        <w:rPr>
          <w:color w:val="FF0000"/>
        </w:rPr>
      </w:pPr>
      <w:r w:rsidRPr="00CF0CE0">
        <w:rPr>
          <w:color w:val="FF0000"/>
        </w:rPr>
        <w:t>5.6.</w:t>
      </w:r>
      <w:r w:rsidRPr="00CF0CE0">
        <w:rPr>
          <w:rStyle w:val="a3"/>
          <w:color w:val="FF0000"/>
        </w:rPr>
        <w:t xml:space="preserve"> Підприємство має право надавати в оренду майно, закріплене за ним на праві оперативного управління, юридичними та фізичними особами відповідно до законодавства України та локальних нормативних актів органів місцевого самоврядування</w:t>
      </w:r>
      <w:r>
        <w:rPr>
          <w:rStyle w:val="a3"/>
          <w:color w:val="FF0000"/>
        </w:rPr>
        <w:t xml:space="preserve"> </w:t>
      </w:r>
      <w:r w:rsidRPr="00CF0CE0">
        <w:rPr>
          <w:rStyle w:val="a3"/>
          <w:color w:val="FF0000"/>
          <w:highlight w:val="yellow"/>
        </w:rPr>
        <w:t>за погодженням з засновниками підприємства</w:t>
      </w:r>
      <w:r w:rsidRPr="00CF0CE0">
        <w:rPr>
          <w:rStyle w:val="a3"/>
          <w:color w:val="FF0000"/>
          <w:highlight w:val="green"/>
        </w:rPr>
        <w:t>, які є власниками цього майна.</w:t>
      </w:r>
    </w:p>
    <w:p w:rsidR="00CF0CE0" w:rsidRDefault="00CF0CE0" w:rsidP="00CF0CE0">
      <w:pPr>
        <w:pStyle w:val="11"/>
        <w:tabs>
          <w:tab w:val="left" w:pos="1382"/>
        </w:tabs>
        <w:spacing w:line="0" w:lineRule="atLeast"/>
        <w:contextualSpacing/>
        <w:mirrorIndents/>
        <w:jc w:val="both"/>
      </w:pPr>
      <w:r w:rsidRPr="00647A81">
        <w:rPr>
          <w:rStyle w:val="a3"/>
        </w:rPr>
        <w:t>5.7.</w:t>
      </w:r>
      <w:r>
        <w:rPr>
          <w:rStyle w:val="a3"/>
        </w:rPr>
        <w:t xml:space="preserve"> Підприємство у визначеному законодавством порядку самостійно організовує </w:t>
      </w:r>
      <w:r w:rsidRPr="005575B4">
        <w:rPr>
          <w:rStyle w:val="a3"/>
          <w:rFonts w:eastAsia="Arial"/>
          <w:iCs/>
        </w:rPr>
        <w:t>та</w:t>
      </w:r>
      <w:r>
        <w:rPr>
          <w:rStyle w:val="a3"/>
          <w:rFonts w:ascii="Arial" w:eastAsia="Arial" w:hAnsi="Arial" w:cs="Arial"/>
          <w:i/>
          <w:iCs/>
          <w:sz w:val="24"/>
          <w:szCs w:val="24"/>
        </w:rPr>
        <w:t xml:space="preserve"> </w:t>
      </w:r>
      <w:r>
        <w:rPr>
          <w:rStyle w:val="a3"/>
        </w:rPr>
        <w:t>здійснює бухгалтерський облік, веде статистичну, бухгалтерську та медичну звітність і подає її органам, уповноваженим здійснювати контроль за відповідними напрямами діяльності Підприємства.</w:t>
      </w:r>
    </w:p>
    <w:p w:rsidR="00CF0CE0" w:rsidRDefault="00CF0CE0" w:rsidP="00CF0CE0">
      <w:pPr>
        <w:pStyle w:val="11"/>
        <w:tabs>
          <w:tab w:val="left" w:pos="1382"/>
        </w:tabs>
        <w:spacing w:line="0" w:lineRule="atLeast"/>
        <w:contextualSpacing/>
        <w:mirrorIndents/>
        <w:jc w:val="both"/>
        <w:rPr>
          <w:rStyle w:val="a3"/>
        </w:rPr>
      </w:pPr>
      <w:r w:rsidRPr="00647A81">
        <w:rPr>
          <w:rStyle w:val="a3"/>
        </w:rPr>
        <w:t>5.8.</w:t>
      </w:r>
      <w:r>
        <w:rPr>
          <w:rStyle w:val="a3"/>
        </w:rPr>
        <w:t>Власні надходження Підприємства використовуються відповідно до законодавства України.</w:t>
      </w:r>
    </w:p>
    <w:p w:rsidR="00CF0CE0" w:rsidRPr="005575B4" w:rsidRDefault="00CF0CE0" w:rsidP="00CF0CE0">
      <w:pPr>
        <w:pStyle w:val="13"/>
        <w:keepNext/>
        <w:keepLines/>
        <w:tabs>
          <w:tab w:val="left" w:pos="4585"/>
        </w:tabs>
        <w:spacing w:after="0" w:line="0" w:lineRule="atLeast"/>
        <w:ind w:left="0"/>
        <w:contextualSpacing/>
        <w:mirrorIndents/>
        <w:jc w:val="both"/>
        <w:rPr>
          <w:b w:val="0"/>
          <w:bCs w:val="0"/>
        </w:rPr>
      </w:pPr>
      <w:bookmarkStart w:id="6" w:name="bookmark10"/>
      <w:r>
        <w:rPr>
          <w:b w:val="0"/>
          <w:bCs w:val="0"/>
        </w:rPr>
        <w:tab/>
      </w:r>
      <w:r>
        <w:rPr>
          <w:rStyle w:val="12"/>
        </w:rPr>
        <w:t>6.ПРАВА ТА ОБОВ’ЯЗКИ</w:t>
      </w:r>
      <w:bookmarkEnd w:id="6"/>
    </w:p>
    <w:p w:rsidR="00CF0CE0" w:rsidRDefault="00CF0CE0" w:rsidP="00CF0CE0">
      <w:pPr>
        <w:pStyle w:val="11"/>
        <w:tabs>
          <w:tab w:val="left" w:pos="1392"/>
        </w:tabs>
        <w:spacing w:line="0" w:lineRule="atLeast"/>
        <w:ind w:firstLine="0"/>
        <w:contextualSpacing/>
        <w:mirrorIndents/>
        <w:jc w:val="both"/>
      </w:pPr>
      <w:r w:rsidRPr="00647A81">
        <w:rPr>
          <w:rStyle w:val="a3"/>
        </w:rPr>
        <w:t xml:space="preserve"> 6.1.</w:t>
      </w:r>
      <w:r>
        <w:rPr>
          <w:rStyle w:val="a3"/>
        </w:rPr>
        <w:t xml:space="preserve"> Підприємство має право:</w:t>
      </w:r>
    </w:p>
    <w:p w:rsidR="00CF0CE0" w:rsidRDefault="00CF0CE0" w:rsidP="00CF0CE0">
      <w:pPr>
        <w:pStyle w:val="11"/>
        <w:tabs>
          <w:tab w:val="left" w:pos="1584"/>
        </w:tabs>
        <w:spacing w:line="0" w:lineRule="atLeast"/>
        <w:contextualSpacing/>
        <w:mirrorIndents/>
        <w:jc w:val="both"/>
      </w:pPr>
      <w:r w:rsidRPr="00647A81">
        <w:rPr>
          <w:rStyle w:val="a3"/>
        </w:rPr>
        <w:t>6.1.1.</w:t>
      </w:r>
      <w:r>
        <w:rPr>
          <w:rStyle w:val="a3"/>
        </w:rPr>
        <w:t xml:space="preserve"> Звертатися у порядку, встановленому законодавством, до центральних </w:t>
      </w:r>
      <w:r w:rsidRPr="005575B4">
        <w:rPr>
          <w:rStyle w:val="a3"/>
          <w:lang w:val="ru-RU"/>
        </w:rPr>
        <w:t>та</w:t>
      </w:r>
      <w:r>
        <w:rPr>
          <w:rStyle w:val="a3"/>
        </w:rPr>
        <w:t xml:space="preserve"> місцевих органів виконавчої влади, органів місцевого самоврядування, а також підприємств і організацій незалежно від форм власності та підпорядкування, для отримання інформації та матеріалів, необхідних для виконання покладених на Підприємство завдань.</w:t>
      </w:r>
    </w:p>
    <w:p w:rsidR="00CF0CE0" w:rsidRDefault="00CF0CE0" w:rsidP="00CF0CE0">
      <w:pPr>
        <w:pStyle w:val="11"/>
        <w:tabs>
          <w:tab w:val="left" w:pos="1582"/>
        </w:tabs>
        <w:spacing w:line="0" w:lineRule="atLeast"/>
        <w:contextualSpacing/>
        <w:mirrorIndents/>
        <w:jc w:val="both"/>
      </w:pPr>
      <w:r w:rsidRPr="00647A81">
        <w:rPr>
          <w:rStyle w:val="a3"/>
        </w:rPr>
        <w:t>6.1.2.</w:t>
      </w:r>
      <w:r>
        <w:rPr>
          <w:rStyle w:val="a3"/>
        </w:rPr>
        <w:t xml:space="preserve"> Самостійно планувати, організовувати і здійснювати свою статутну діяльність, визначати основні напрямки свого розвитку відповідно до своїх завдань і цілей, в тому числі спрямовувати отримані від господарської діяльності кошти на утримання Підприємства та його матеріально-технічне забезпечення.</w:t>
      </w:r>
    </w:p>
    <w:p w:rsidR="00CF0CE0" w:rsidRDefault="00CF0CE0" w:rsidP="00CF0CE0">
      <w:pPr>
        <w:pStyle w:val="11"/>
        <w:tabs>
          <w:tab w:val="left" w:pos="1582"/>
        </w:tabs>
        <w:spacing w:line="0" w:lineRule="atLeast"/>
        <w:ind w:firstLine="0"/>
        <w:contextualSpacing/>
        <w:mirrorIndents/>
        <w:jc w:val="both"/>
      </w:pPr>
      <w:r w:rsidRPr="00647A81">
        <w:rPr>
          <w:rStyle w:val="a3"/>
        </w:rPr>
        <w:t>6.1.3.</w:t>
      </w:r>
      <w:r>
        <w:rPr>
          <w:rStyle w:val="a3"/>
        </w:rPr>
        <w:t xml:space="preserve"> Укладати господарські угоди з підприємствами, установами, організаціями незалежно від форм власності та підпорядкування, а також фізичними особами відповідно до законодавства.</w:t>
      </w:r>
    </w:p>
    <w:p w:rsidR="00CF0CE0" w:rsidRDefault="00CF0CE0" w:rsidP="00CF0CE0">
      <w:pPr>
        <w:pStyle w:val="11"/>
        <w:tabs>
          <w:tab w:val="left" w:pos="1582"/>
        </w:tabs>
        <w:spacing w:line="0" w:lineRule="atLeast"/>
        <w:contextualSpacing/>
        <w:mirrorIndents/>
        <w:jc w:val="both"/>
      </w:pPr>
      <w:r w:rsidRPr="00647A81">
        <w:rPr>
          <w:rStyle w:val="a3"/>
        </w:rPr>
        <w:t>6.1.4.</w:t>
      </w:r>
      <w:r>
        <w:rPr>
          <w:rStyle w:val="a3"/>
        </w:rPr>
        <w:t xml:space="preserve"> Здійснювати співробітництво з іноземними організаціями відповідно до законодавства.</w:t>
      </w:r>
    </w:p>
    <w:p w:rsidR="00CF0CE0" w:rsidRDefault="00CF0CE0" w:rsidP="00CF0CE0">
      <w:pPr>
        <w:pStyle w:val="11"/>
        <w:tabs>
          <w:tab w:val="left" w:pos="1582"/>
        </w:tabs>
        <w:spacing w:line="0" w:lineRule="atLeast"/>
        <w:contextualSpacing/>
        <w:mirrorIndents/>
        <w:jc w:val="both"/>
      </w:pPr>
      <w:r w:rsidRPr="00D528B4">
        <w:rPr>
          <w:rStyle w:val="a3"/>
        </w:rPr>
        <w:t>6.1.5.</w:t>
      </w:r>
      <w:r>
        <w:rPr>
          <w:rStyle w:val="a3"/>
        </w:rPr>
        <w:t xml:space="preserve"> Самостійно визначати напрямки використання грошових коштів у </w:t>
      </w:r>
      <w:r>
        <w:rPr>
          <w:rStyle w:val="a3"/>
        </w:rPr>
        <w:lastRenderedPageBreak/>
        <w:t>порядку, визначеному законодавством України, враховуючи норми Статуту.</w:t>
      </w:r>
    </w:p>
    <w:p w:rsidR="00CF0CE0" w:rsidRDefault="00CF0CE0" w:rsidP="00CF0CE0">
      <w:pPr>
        <w:pStyle w:val="11"/>
        <w:tabs>
          <w:tab w:val="left" w:pos="1584"/>
        </w:tabs>
        <w:spacing w:line="0" w:lineRule="atLeast"/>
        <w:contextualSpacing/>
        <w:mirrorIndents/>
        <w:jc w:val="both"/>
      </w:pPr>
      <w:r w:rsidRPr="00D528B4">
        <w:rPr>
          <w:rStyle w:val="a3"/>
        </w:rPr>
        <w:t>6.1.6.</w:t>
      </w:r>
      <w:r>
        <w:rPr>
          <w:rStyle w:val="a3"/>
        </w:rPr>
        <w:t xml:space="preserve"> Здійснювати власне будівництво, реконструкцію, капітальний та поточний ремонт основних фондів у визначеному законодавством порядку.</w:t>
      </w:r>
    </w:p>
    <w:p w:rsidR="00CF0CE0" w:rsidRDefault="00CF0CE0" w:rsidP="00CF0CE0">
      <w:pPr>
        <w:pStyle w:val="11"/>
        <w:tabs>
          <w:tab w:val="left" w:pos="1588"/>
        </w:tabs>
        <w:spacing w:line="0" w:lineRule="atLeast"/>
        <w:contextualSpacing/>
        <w:mirrorIndents/>
        <w:jc w:val="both"/>
      </w:pPr>
      <w:r w:rsidRPr="00D528B4">
        <w:rPr>
          <w:rStyle w:val="a3"/>
        </w:rPr>
        <w:t>6.1.7.</w:t>
      </w:r>
      <w:r>
        <w:rPr>
          <w:rStyle w:val="a3"/>
        </w:rPr>
        <w:t xml:space="preserve"> Залучати підприємства, установи та організації для реалізації своїх статутних завдань у визначеному законодавством порядку.</w:t>
      </w:r>
    </w:p>
    <w:p w:rsidR="00CF0CE0" w:rsidRDefault="00CF0CE0" w:rsidP="00CF0CE0">
      <w:pPr>
        <w:pStyle w:val="11"/>
        <w:tabs>
          <w:tab w:val="left" w:pos="1588"/>
        </w:tabs>
        <w:spacing w:line="0" w:lineRule="atLeast"/>
        <w:contextualSpacing/>
        <w:mirrorIndents/>
        <w:jc w:val="both"/>
      </w:pPr>
      <w:r w:rsidRPr="00D528B4">
        <w:rPr>
          <w:rStyle w:val="a3"/>
        </w:rPr>
        <w:t>6.1.8.</w:t>
      </w:r>
      <w:r>
        <w:rPr>
          <w:rStyle w:val="a3"/>
        </w:rPr>
        <w:t xml:space="preserve"> Співпрацювати з іншими закладами охорони здоров’я, науковими установами та фізичними особами-підприємцями.</w:t>
      </w:r>
    </w:p>
    <w:p w:rsidR="00CF0CE0" w:rsidRDefault="00CF0CE0" w:rsidP="00CF0CE0">
      <w:pPr>
        <w:pStyle w:val="11"/>
        <w:tabs>
          <w:tab w:val="left" w:pos="1582"/>
        </w:tabs>
        <w:spacing w:line="0" w:lineRule="atLeast"/>
        <w:contextualSpacing/>
        <w:mirrorIndents/>
        <w:jc w:val="both"/>
      </w:pPr>
      <w:r w:rsidRPr="00D528B4">
        <w:rPr>
          <w:rStyle w:val="a3"/>
        </w:rPr>
        <w:t>6.1.9.</w:t>
      </w:r>
      <w:r>
        <w:rPr>
          <w:rStyle w:val="a3"/>
        </w:rPr>
        <w:t xml:space="preserve"> Надавати консультативну допомогу з питань, що належать до його компетенції, спеціалістам інших закладів охорони здоров’я за їх запитом.</w:t>
      </w:r>
    </w:p>
    <w:p w:rsidR="00CF0CE0" w:rsidRDefault="00CF0CE0" w:rsidP="00CF0CE0">
      <w:pPr>
        <w:pStyle w:val="11"/>
        <w:tabs>
          <w:tab w:val="left" w:pos="1708"/>
        </w:tabs>
        <w:spacing w:line="0" w:lineRule="atLeast"/>
        <w:contextualSpacing/>
        <w:mirrorIndents/>
        <w:jc w:val="both"/>
      </w:pPr>
      <w:r w:rsidRPr="00D528B4">
        <w:rPr>
          <w:rStyle w:val="a3"/>
        </w:rPr>
        <w:t>6.1.10.</w:t>
      </w:r>
      <w:r>
        <w:rPr>
          <w:rStyle w:val="a3"/>
        </w:rPr>
        <w:t xml:space="preserve"> Створювати структурні підрозділи Підприємства відповідно до законодавства України.</w:t>
      </w:r>
    </w:p>
    <w:p w:rsidR="00CF0CE0" w:rsidRDefault="00CF0CE0" w:rsidP="00CF0CE0">
      <w:pPr>
        <w:pStyle w:val="11"/>
        <w:tabs>
          <w:tab w:val="left" w:pos="1728"/>
        </w:tabs>
        <w:spacing w:line="0" w:lineRule="atLeast"/>
        <w:contextualSpacing/>
        <w:mirrorIndents/>
        <w:jc w:val="both"/>
      </w:pPr>
      <w:r w:rsidRPr="00D528B4">
        <w:rPr>
          <w:rStyle w:val="a3"/>
        </w:rPr>
        <w:t>6.1.11.</w:t>
      </w:r>
      <w:r>
        <w:rPr>
          <w:rStyle w:val="a3"/>
        </w:rPr>
        <w:t xml:space="preserve"> Здійснювати інші права, що не суперечать законодавству.</w:t>
      </w:r>
    </w:p>
    <w:p w:rsidR="00CF0CE0" w:rsidRDefault="00CF0CE0" w:rsidP="00CF0CE0">
      <w:pPr>
        <w:pStyle w:val="11"/>
        <w:tabs>
          <w:tab w:val="left" w:pos="529"/>
        </w:tabs>
        <w:spacing w:line="0" w:lineRule="atLeast"/>
        <w:ind w:left="907" w:firstLine="0"/>
        <w:contextualSpacing/>
        <w:mirrorIndents/>
        <w:jc w:val="both"/>
      </w:pPr>
      <w:r w:rsidRPr="00D528B4">
        <w:rPr>
          <w:rStyle w:val="a3"/>
        </w:rPr>
        <w:t>6.2.</w:t>
      </w:r>
      <w:r>
        <w:rPr>
          <w:rStyle w:val="a3"/>
        </w:rPr>
        <w:t xml:space="preserve"> Підприємство зобов’язане:</w:t>
      </w:r>
    </w:p>
    <w:p w:rsidR="00CF0CE0" w:rsidRDefault="00CF0CE0" w:rsidP="00CF0CE0">
      <w:pPr>
        <w:pStyle w:val="11"/>
        <w:tabs>
          <w:tab w:val="left" w:pos="529"/>
        </w:tabs>
        <w:spacing w:line="0" w:lineRule="atLeast"/>
        <w:ind w:left="907" w:firstLine="0"/>
        <w:contextualSpacing/>
        <w:mirrorIndents/>
        <w:jc w:val="both"/>
      </w:pPr>
      <w:r w:rsidRPr="00D528B4">
        <w:rPr>
          <w:rStyle w:val="a3"/>
        </w:rPr>
        <w:t>6.2.1.</w:t>
      </w:r>
      <w:r>
        <w:rPr>
          <w:rStyle w:val="a3"/>
        </w:rPr>
        <w:t xml:space="preserve"> Створювати належні умови для високопродуктивної праці, забезпечувати додержання законодавства про працю, правил та норм охорони праці, техніки безпеки, соціального страхування.</w:t>
      </w:r>
    </w:p>
    <w:p w:rsidR="00CF0CE0" w:rsidRDefault="00CF0CE0" w:rsidP="00CF0CE0">
      <w:pPr>
        <w:pStyle w:val="11"/>
        <w:tabs>
          <w:tab w:val="left" w:pos="1931"/>
        </w:tabs>
        <w:spacing w:line="0" w:lineRule="atLeast"/>
        <w:contextualSpacing/>
        <w:mirrorIndents/>
        <w:jc w:val="both"/>
      </w:pPr>
      <w:r w:rsidRPr="00D528B4">
        <w:rPr>
          <w:rStyle w:val="a3"/>
        </w:rPr>
        <w:t>6.2.2.</w:t>
      </w:r>
      <w:r>
        <w:rPr>
          <w:rStyle w:val="a3"/>
        </w:rPr>
        <w:t xml:space="preserve"> Здійснювати бухгалтерський облік, забезпечувати фінансову та статистичну звітність згідно з законодавством.</w:t>
      </w:r>
    </w:p>
    <w:p w:rsidR="00CF0CE0" w:rsidRDefault="00CF0CE0" w:rsidP="00CF0CE0">
      <w:pPr>
        <w:pStyle w:val="11"/>
        <w:tabs>
          <w:tab w:val="left" w:pos="1931"/>
        </w:tabs>
        <w:spacing w:line="0" w:lineRule="atLeast"/>
        <w:contextualSpacing/>
        <w:mirrorIndents/>
        <w:jc w:val="both"/>
      </w:pPr>
      <w:r w:rsidRPr="00D528B4">
        <w:rPr>
          <w:rStyle w:val="a3"/>
        </w:rPr>
        <w:t>6.2.3.</w:t>
      </w:r>
      <w:r>
        <w:rPr>
          <w:rStyle w:val="a3"/>
        </w:rPr>
        <w:t>Керуватись у своїй діяльності Конституцією України, законами України, актами Президента України та Кабінету Міністрів України, нормативно-правовими актами Міністерства охорони здоров’я України, іншими нормативно-правовими актами та цим Статутом.</w:t>
      </w:r>
    </w:p>
    <w:p w:rsidR="00CF0CE0" w:rsidRDefault="00CF0CE0" w:rsidP="00CF0CE0">
      <w:pPr>
        <w:pStyle w:val="11"/>
        <w:tabs>
          <w:tab w:val="left" w:pos="1931"/>
        </w:tabs>
        <w:spacing w:line="0" w:lineRule="atLeast"/>
        <w:contextualSpacing/>
        <w:mirrorIndents/>
        <w:jc w:val="both"/>
      </w:pPr>
      <w:r w:rsidRPr="00D528B4">
        <w:rPr>
          <w:rStyle w:val="a3"/>
        </w:rPr>
        <w:t>6.2.4.</w:t>
      </w:r>
      <w:r>
        <w:rPr>
          <w:rStyle w:val="a3"/>
        </w:rPr>
        <w:t xml:space="preserve"> Планувати свою діяльність щодо реалізації мети та предмету діяльності Підприємства з урахуванням та у межах єдиної комплексної політики в галузі охорони здоров’я в територіальних громадах.</w:t>
      </w:r>
    </w:p>
    <w:p w:rsidR="00CF0CE0" w:rsidRDefault="00CF0CE0" w:rsidP="00CF0CE0">
      <w:pPr>
        <w:pStyle w:val="11"/>
        <w:tabs>
          <w:tab w:val="left" w:pos="1931"/>
        </w:tabs>
        <w:spacing w:line="0" w:lineRule="atLeast"/>
        <w:contextualSpacing/>
        <w:mirrorIndents/>
        <w:jc w:val="both"/>
      </w:pPr>
      <w:r w:rsidRPr="00D528B4">
        <w:rPr>
          <w:rStyle w:val="a3"/>
        </w:rPr>
        <w:t>6.2.5.</w:t>
      </w:r>
      <w:r>
        <w:rPr>
          <w:rStyle w:val="a3"/>
        </w:rPr>
        <w:t xml:space="preserve"> Забезпечувати своєчасну сплату податкових та інших обов’язкових платежів з урахуванням своєї статутної діяльності та відповідно до чинного законодавства України.</w:t>
      </w:r>
    </w:p>
    <w:p w:rsidR="00CF0CE0" w:rsidRDefault="00CF0CE0" w:rsidP="00CF0CE0">
      <w:pPr>
        <w:pStyle w:val="11"/>
        <w:tabs>
          <w:tab w:val="left" w:pos="1931"/>
        </w:tabs>
        <w:spacing w:line="0" w:lineRule="atLeast"/>
        <w:contextualSpacing/>
        <w:mirrorIndents/>
        <w:jc w:val="both"/>
      </w:pPr>
      <w:r w:rsidRPr="00D528B4">
        <w:rPr>
          <w:rStyle w:val="a3"/>
        </w:rPr>
        <w:t>6.2.6.</w:t>
      </w:r>
      <w:r>
        <w:rPr>
          <w:rStyle w:val="a3"/>
        </w:rPr>
        <w:t xml:space="preserve"> Розробляти та реалізовувати кадрову політику, контролювати підвищення кваліфікації працівників.</w:t>
      </w:r>
    </w:p>
    <w:p w:rsidR="00CF0CE0" w:rsidRDefault="00CF0CE0" w:rsidP="00CF0CE0">
      <w:pPr>
        <w:pStyle w:val="11"/>
        <w:tabs>
          <w:tab w:val="left" w:pos="1931"/>
        </w:tabs>
        <w:spacing w:line="0" w:lineRule="atLeast"/>
        <w:contextualSpacing/>
        <w:mirrorIndents/>
        <w:jc w:val="both"/>
        <w:rPr>
          <w:rStyle w:val="a3"/>
        </w:rPr>
      </w:pPr>
      <w:r w:rsidRPr="00D528B4">
        <w:rPr>
          <w:rStyle w:val="a3"/>
        </w:rPr>
        <w:t>6.2.7.</w:t>
      </w:r>
      <w:r>
        <w:rPr>
          <w:rStyle w:val="a3"/>
        </w:rPr>
        <w:t xml:space="preserve"> Акумулювати власні надходження та витрачати їх з метою забезпечення діяльності Підприємства відповідно до чинного законодавства України та цього Статуту.</w:t>
      </w:r>
    </w:p>
    <w:p w:rsidR="00CF0CE0" w:rsidRDefault="00CF0CE0" w:rsidP="00CF0CE0">
      <w:pPr>
        <w:pStyle w:val="13"/>
        <w:keepNext/>
        <w:keepLines/>
        <w:tabs>
          <w:tab w:val="left" w:pos="332"/>
        </w:tabs>
        <w:spacing w:after="0" w:line="0" w:lineRule="atLeast"/>
        <w:ind w:left="0"/>
        <w:contextualSpacing/>
        <w:mirrorIndents/>
        <w:jc w:val="center"/>
      </w:pPr>
      <w:bookmarkStart w:id="7" w:name="bookmark12"/>
      <w:r>
        <w:rPr>
          <w:rStyle w:val="12"/>
        </w:rPr>
        <w:t>7.УПРАВЛІННЯ ПІДПРИЄМСТВОМ ТА ГРОМАДСЬКИЙ КОНТРОЛЬ ЗА</w:t>
      </w:r>
      <w:r>
        <w:rPr>
          <w:rStyle w:val="12"/>
        </w:rPr>
        <w:br/>
        <w:t>ЙОГО ДІЯЛЬНІСТЮ</w:t>
      </w:r>
      <w:bookmarkEnd w:id="7"/>
    </w:p>
    <w:p w:rsidR="00CF0CE0" w:rsidRDefault="00CF0CE0" w:rsidP="00CF0CE0">
      <w:pPr>
        <w:pStyle w:val="11"/>
        <w:tabs>
          <w:tab w:val="left" w:pos="406"/>
        </w:tabs>
        <w:spacing w:line="0" w:lineRule="atLeast"/>
        <w:ind w:firstLine="0"/>
        <w:contextualSpacing/>
        <w:mirrorIndents/>
        <w:jc w:val="both"/>
      </w:pPr>
      <w:r w:rsidRPr="00D528B4">
        <w:rPr>
          <w:rStyle w:val="a3"/>
        </w:rPr>
        <w:t>7.1.</w:t>
      </w:r>
      <w:r>
        <w:rPr>
          <w:rStyle w:val="a3"/>
        </w:rPr>
        <w:t xml:space="preserve"> Управління Підприємством здійснюють засновники та орган управління.</w:t>
      </w:r>
    </w:p>
    <w:p w:rsidR="00CF0CE0" w:rsidRPr="00CF0CE0" w:rsidRDefault="00CF0CE0" w:rsidP="00CF0CE0">
      <w:pPr>
        <w:pStyle w:val="11"/>
        <w:tabs>
          <w:tab w:val="left" w:pos="406"/>
        </w:tabs>
        <w:spacing w:line="0" w:lineRule="atLeast"/>
        <w:ind w:firstLine="0"/>
        <w:contextualSpacing/>
        <w:mirrorIndents/>
        <w:jc w:val="both"/>
        <w:rPr>
          <w:color w:val="FF0000"/>
        </w:rPr>
      </w:pPr>
      <w:r w:rsidRPr="00CF0CE0">
        <w:rPr>
          <w:rStyle w:val="a3"/>
          <w:color w:val="FF0000"/>
        </w:rPr>
        <w:t xml:space="preserve">7.2. Поточне керівництво (оперативне управління) Підприємством здійснює керівник Підприємства — Директор, який призначається на посаду і звільняється з неї за рішенням органу управління відповідно до порядку, визначеного законодавством України та відповідними рішеннями засновників, та який відповідає кваліфікаційним вимогам, встановленим Міністерством охорони здоров’я України та на конкурсній основі. До складу конкурсної комісії входять представники Засновників, </w:t>
      </w:r>
      <w:r w:rsidRPr="00CF0CE0">
        <w:rPr>
          <w:rStyle w:val="a3"/>
          <w:color w:val="FF0000"/>
          <w:highlight w:val="yellow"/>
        </w:rPr>
        <w:t>громадських організацій, профспілкових організацій та трудового колективу.</w:t>
      </w:r>
      <w:r w:rsidRPr="00CF0CE0">
        <w:rPr>
          <w:rStyle w:val="a3"/>
          <w:color w:val="FF0000"/>
        </w:rPr>
        <w:t xml:space="preserve"> Строк найму, права, обов’язки і відповідальність Директора, умови його матеріального забезпечення, інші умови найму визначаються контрактом.</w:t>
      </w:r>
    </w:p>
    <w:p w:rsidR="00CF0CE0" w:rsidRDefault="00CF0CE0" w:rsidP="00CF0CE0">
      <w:pPr>
        <w:pStyle w:val="11"/>
        <w:tabs>
          <w:tab w:val="left" w:pos="406"/>
        </w:tabs>
        <w:spacing w:line="0" w:lineRule="atLeast"/>
        <w:ind w:firstLine="0"/>
        <w:contextualSpacing/>
        <w:mirrorIndents/>
        <w:jc w:val="both"/>
      </w:pPr>
      <w:r>
        <w:rPr>
          <w:rStyle w:val="a3"/>
        </w:rPr>
        <w:t xml:space="preserve">Наглядова рада Підприємства (у разі її утворення) контролює та спрямовує </w:t>
      </w:r>
      <w:r>
        <w:rPr>
          <w:rStyle w:val="a3"/>
        </w:rPr>
        <w:lastRenderedPageBreak/>
        <w:t>діяльність керівника Підприємства, визначає ефективність його роботи. Порядок утворення Наглядової ради, організації діяльності та ліквідації Наглядової ради та її комітетів, порядок призначення членів Наглядової ради затверджується рішенням Засновників у відповідності до постанов Кабінету Міністрів України.</w:t>
      </w:r>
    </w:p>
    <w:p w:rsidR="00CF0CE0" w:rsidRDefault="00CF0CE0" w:rsidP="00CF0CE0">
      <w:pPr>
        <w:pStyle w:val="11"/>
        <w:tabs>
          <w:tab w:val="left" w:pos="1171"/>
          <w:tab w:val="left" w:leader="dot" w:pos="3525"/>
          <w:tab w:val="left" w:leader="dot" w:pos="3976"/>
        </w:tabs>
        <w:spacing w:line="0" w:lineRule="atLeast"/>
        <w:contextualSpacing/>
        <w:mirrorIndents/>
        <w:jc w:val="both"/>
      </w:pPr>
      <w:r w:rsidRPr="00D528B4">
        <w:rPr>
          <w:rStyle w:val="a3"/>
        </w:rPr>
        <w:t>7.3.</w:t>
      </w:r>
      <w:r>
        <w:rPr>
          <w:rStyle w:val="a3"/>
        </w:rPr>
        <w:t xml:space="preserve"> Засновни</w:t>
      </w:r>
      <w:r w:rsidRPr="009354D9">
        <w:rPr>
          <w:rStyle w:val="a3"/>
        </w:rPr>
        <w:t>ки</w:t>
      </w:r>
      <w:r>
        <w:rPr>
          <w:rStyle w:val="a3"/>
        </w:rPr>
        <w:t>:</w:t>
      </w:r>
    </w:p>
    <w:p w:rsidR="00CF0CE0" w:rsidRDefault="00CF0CE0" w:rsidP="00CF0CE0">
      <w:pPr>
        <w:pStyle w:val="11"/>
        <w:tabs>
          <w:tab w:val="left" w:pos="1930"/>
        </w:tabs>
        <w:spacing w:line="0" w:lineRule="atLeast"/>
        <w:contextualSpacing/>
        <w:mirrorIndents/>
        <w:jc w:val="both"/>
      </w:pPr>
      <w:r w:rsidRPr="00D528B4">
        <w:rPr>
          <w:rStyle w:val="a3"/>
        </w:rPr>
        <w:t xml:space="preserve">7.3.1. </w:t>
      </w:r>
      <w:r>
        <w:rPr>
          <w:rStyle w:val="a3"/>
        </w:rPr>
        <w:t>Визначають головні напрямки діяльності Підприємства, затверджують плани діяльності та звіти про їх виконання;</w:t>
      </w:r>
    </w:p>
    <w:p w:rsidR="00CF0CE0" w:rsidRDefault="00CF0CE0" w:rsidP="00CF0CE0">
      <w:pPr>
        <w:pStyle w:val="11"/>
        <w:tabs>
          <w:tab w:val="left" w:pos="1930"/>
        </w:tabs>
        <w:spacing w:line="0" w:lineRule="atLeast"/>
        <w:contextualSpacing/>
        <w:mirrorIndents/>
        <w:jc w:val="both"/>
      </w:pPr>
      <w:r w:rsidRPr="00D528B4">
        <w:rPr>
          <w:rStyle w:val="a3"/>
        </w:rPr>
        <w:t>7.3.2.</w:t>
      </w:r>
      <w:r>
        <w:rPr>
          <w:rStyle w:val="a3"/>
          <w:b/>
        </w:rPr>
        <w:t xml:space="preserve"> </w:t>
      </w:r>
      <w:r>
        <w:rPr>
          <w:rStyle w:val="a3"/>
        </w:rPr>
        <w:t>Затверджують статут Підприємства та зміни до нього;</w:t>
      </w:r>
    </w:p>
    <w:p w:rsidR="00CF0CE0" w:rsidRDefault="00CF0CE0" w:rsidP="00CF0CE0">
      <w:pPr>
        <w:pStyle w:val="11"/>
        <w:tabs>
          <w:tab w:val="left" w:pos="1931"/>
        </w:tabs>
        <w:spacing w:line="0" w:lineRule="atLeast"/>
        <w:contextualSpacing/>
        <w:mirrorIndents/>
        <w:jc w:val="both"/>
      </w:pPr>
      <w:r w:rsidRPr="00D528B4">
        <w:rPr>
          <w:rStyle w:val="a3"/>
        </w:rPr>
        <w:t>7.3.3.</w:t>
      </w:r>
      <w:r>
        <w:rPr>
          <w:rStyle w:val="a3"/>
          <w:b/>
        </w:rPr>
        <w:t xml:space="preserve"> </w:t>
      </w:r>
      <w:r>
        <w:rPr>
          <w:rStyle w:val="a3"/>
        </w:rPr>
        <w:t>Затверджують фінансовий план Підприємства, зміни до фінансового плану і контролюють його виконання;</w:t>
      </w:r>
    </w:p>
    <w:p w:rsidR="00CF0CE0" w:rsidRDefault="00CF0CE0" w:rsidP="00CF0CE0">
      <w:pPr>
        <w:pStyle w:val="11"/>
        <w:tabs>
          <w:tab w:val="left" w:pos="1931"/>
        </w:tabs>
        <w:spacing w:line="0" w:lineRule="atLeast"/>
        <w:contextualSpacing/>
        <w:mirrorIndents/>
        <w:jc w:val="both"/>
      </w:pPr>
      <w:r w:rsidRPr="00D528B4">
        <w:rPr>
          <w:rStyle w:val="a3"/>
        </w:rPr>
        <w:t>7.3.4.</w:t>
      </w:r>
      <w:r>
        <w:rPr>
          <w:rStyle w:val="a3"/>
          <w:b/>
        </w:rPr>
        <w:t xml:space="preserve"> </w:t>
      </w:r>
      <w:r>
        <w:rPr>
          <w:rStyle w:val="a3"/>
        </w:rPr>
        <w:t>Погоджують Підприємству договори про спільну діяльність, за якими використовується нерухоме майно, що перебуває в його оперативному управлінні, кредитні договори та договори застави.</w:t>
      </w:r>
    </w:p>
    <w:p w:rsidR="00CF0CE0" w:rsidRDefault="00CF0CE0" w:rsidP="00CF0CE0">
      <w:pPr>
        <w:pStyle w:val="11"/>
        <w:tabs>
          <w:tab w:val="left" w:pos="1763"/>
        </w:tabs>
        <w:spacing w:line="0" w:lineRule="atLeast"/>
        <w:contextualSpacing/>
        <w:mirrorIndents/>
        <w:jc w:val="both"/>
      </w:pPr>
      <w:r w:rsidRPr="00D528B4">
        <w:rPr>
          <w:rStyle w:val="a3"/>
        </w:rPr>
        <w:t>7.3.5.</w:t>
      </w:r>
      <w:r>
        <w:rPr>
          <w:rStyle w:val="a3"/>
        </w:rPr>
        <w:t xml:space="preserve"> Здійснюють контроль за ефективністю використання майна, що є спільною власністю Переяславської міської територіальної громади в особі Переяславської міської ради та територіальних громад сіл в особі </w:t>
      </w:r>
      <w:proofErr w:type="spellStart"/>
      <w:r>
        <w:rPr>
          <w:rStyle w:val="a3"/>
        </w:rPr>
        <w:t>Студениківської</w:t>
      </w:r>
      <w:proofErr w:type="spellEnd"/>
      <w:r>
        <w:rPr>
          <w:rStyle w:val="a3"/>
        </w:rPr>
        <w:t xml:space="preserve"> сільської ради </w:t>
      </w:r>
      <w:proofErr w:type="spellStart"/>
      <w:r>
        <w:rPr>
          <w:rStyle w:val="a3"/>
        </w:rPr>
        <w:t>Ташанської</w:t>
      </w:r>
      <w:proofErr w:type="spellEnd"/>
      <w:r>
        <w:rPr>
          <w:rStyle w:val="a3"/>
        </w:rPr>
        <w:t xml:space="preserve"> сільської ради, </w:t>
      </w:r>
      <w:proofErr w:type="spellStart"/>
      <w:r>
        <w:rPr>
          <w:rStyle w:val="a3"/>
        </w:rPr>
        <w:t>Дівичківської</w:t>
      </w:r>
      <w:proofErr w:type="spellEnd"/>
      <w:r>
        <w:rPr>
          <w:rStyle w:val="a3"/>
        </w:rPr>
        <w:t xml:space="preserve"> сільської ради та </w:t>
      </w:r>
      <w:proofErr w:type="spellStart"/>
      <w:r>
        <w:rPr>
          <w:rStyle w:val="a3"/>
        </w:rPr>
        <w:t>Циблівської</w:t>
      </w:r>
      <w:proofErr w:type="spellEnd"/>
      <w:r>
        <w:rPr>
          <w:rStyle w:val="a3"/>
        </w:rPr>
        <w:t xml:space="preserve"> сільської ради і закріплене за Підприємством на праві оперативного управління;</w:t>
      </w:r>
    </w:p>
    <w:p w:rsidR="00CF0CE0" w:rsidRDefault="00CF0CE0" w:rsidP="00CF0CE0">
      <w:pPr>
        <w:pStyle w:val="11"/>
        <w:spacing w:line="0" w:lineRule="atLeast"/>
        <w:ind w:firstLine="0"/>
        <w:contextualSpacing/>
        <w:mirrorIndents/>
        <w:jc w:val="both"/>
      </w:pPr>
      <w:r w:rsidRPr="005142B3">
        <w:rPr>
          <w:rStyle w:val="a3"/>
        </w:rPr>
        <w:t>7.3.7.</w:t>
      </w:r>
      <w:r>
        <w:rPr>
          <w:rStyle w:val="a3"/>
        </w:rPr>
        <w:t xml:space="preserve"> Приймають рішення про реорганізацію та ліквідацію Підприємства, призначають ліквідаційну комісію, комісію з припинення, затверджують ліквідаційний баланс.</w:t>
      </w:r>
    </w:p>
    <w:p w:rsidR="00CF0CE0" w:rsidRDefault="00CF0CE0" w:rsidP="00CF0CE0">
      <w:pPr>
        <w:pStyle w:val="11"/>
        <w:tabs>
          <w:tab w:val="left" w:pos="1763"/>
        </w:tabs>
        <w:spacing w:line="0" w:lineRule="atLeast"/>
        <w:ind w:firstLine="0"/>
        <w:contextualSpacing/>
        <w:mirrorIndents/>
        <w:jc w:val="both"/>
        <w:rPr>
          <w:rStyle w:val="a3"/>
        </w:rPr>
      </w:pPr>
      <w:r w:rsidRPr="005142B3">
        <w:rPr>
          <w:rStyle w:val="a3"/>
        </w:rPr>
        <w:t>7.3.8.</w:t>
      </w:r>
      <w:r>
        <w:rPr>
          <w:rStyle w:val="a3"/>
        </w:rPr>
        <w:t xml:space="preserve"> </w:t>
      </w:r>
      <w:proofErr w:type="spellStart"/>
      <w:r>
        <w:rPr>
          <w:rStyle w:val="a3"/>
        </w:rPr>
        <w:t>Утворють</w:t>
      </w:r>
      <w:proofErr w:type="spellEnd"/>
      <w:r>
        <w:rPr>
          <w:rStyle w:val="a3"/>
        </w:rPr>
        <w:t xml:space="preserve"> Наглядову раду. Порядок утворення Наглядової ради встановлюється постановою Кабінету Міністрів України. Рішення про створення Наглядової ради приймається засновниками, які одночасно затверджують Положення про Наглядову раду.</w:t>
      </w:r>
    </w:p>
    <w:p w:rsidR="00CF0CE0" w:rsidRDefault="00CF0CE0" w:rsidP="00CF0CE0">
      <w:pPr>
        <w:pStyle w:val="11"/>
        <w:tabs>
          <w:tab w:val="left" w:pos="1763"/>
        </w:tabs>
        <w:spacing w:line="0" w:lineRule="atLeast"/>
        <w:contextualSpacing/>
        <w:mirrorIndents/>
        <w:jc w:val="both"/>
      </w:pPr>
      <w:r w:rsidRPr="005142B3">
        <w:t>7.3.9.</w:t>
      </w:r>
      <w:r>
        <w:t xml:space="preserve"> При прийнятті рішень засновниками Підприємства, кожна громада – засновник має рівні права: одна громада – один голос, або 1/5 частина голосів засновників. Рішення вважається прийнятим, якщо за нього проголосувати, затвердили всі п</w:t>
      </w:r>
      <w:r w:rsidRPr="00C801E7">
        <w:rPr>
          <w:lang w:val="ru-RU"/>
        </w:rPr>
        <w:t>’</w:t>
      </w:r>
      <w:r>
        <w:t>ять громад засновників.</w:t>
      </w:r>
    </w:p>
    <w:p w:rsidR="00CF0CE0" w:rsidRDefault="00CF0CE0" w:rsidP="00CF0CE0">
      <w:pPr>
        <w:pStyle w:val="11"/>
        <w:spacing w:line="0" w:lineRule="atLeast"/>
        <w:contextualSpacing/>
        <w:mirrorIndents/>
        <w:jc w:val="both"/>
      </w:pPr>
      <w:r w:rsidRPr="005142B3">
        <w:rPr>
          <w:rStyle w:val="a3"/>
        </w:rPr>
        <w:t>7.4.</w:t>
      </w:r>
      <w:r>
        <w:rPr>
          <w:rStyle w:val="a3"/>
        </w:rPr>
        <w:t xml:space="preserve"> Орган управління:</w:t>
      </w:r>
    </w:p>
    <w:p w:rsidR="00CF0CE0" w:rsidRPr="00197C7C" w:rsidRDefault="00CF0CE0" w:rsidP="00CF0CE0">
      <w:pPr>
        <w:pStyle w:val="11"/>
        <w:spacing w:line="0" w:lineRule="atLeast"/>
        <w:contextualSpacing/>
        <w:mirrorIndents/>
        <w:jc w:val="both"/>
        <w:rPr>
          <w:rStyle w:val="a3"/>
        </w:rPr>
      </w:pPr>
      <w:r w:rsidRPr="005142B3">
        <w:rPr>
          <w:rStyle w:val="a3"/>
        </w:rPr>
        <w:t>7.4.1.</w:t>
      </w:r>
      <w:r>
        <w:rPr>
          <w:rStyle w:val="a3"/>
        </w:rPr>
        <w:t xml:space="preserve"> </w:t>
      </w:r>
      <w:r w:rsidRPr="00197C7C">
        <w:rPr>
          <w:rStyle w:val="a3"/>
        </w:rPr>
        <w:t xml:space="preserve">Керівник Органу управління: </w:t>
      </w:r>
    </w:p>
    <w:p w:rsidR="00CF0CE0" w:rsidRPr="00197C7C" w:rsidRDefault="00CF0CE0" w:rsidP="00CF0CE0">
      <w:pPr>
        <w:pStyle w:val="11"/>
        <w:tabs>
          <w:tab w:val="left" w:pos="1763"/>
        </w:tabs>
        <w:spacing w:line="0" w:lineRule="atLeast"/>
        <w:ind w:firstLine="0"/>
        <w:contextualSpacing/>
        <w:mirrorIndents/>
        <w:jc w:val="both"/>
        <w:rPr>
          <w:rStyle w:val="a3"/>
        </w:rPr>
      </w:pPr>
      <w:r>
        <w:rPr>
          <w:rStyle w:val="a3"/>
        </w:rPr>
        <w:t xml:space="preserve">- </w:t>
      </w:r>
      <w:r w:rsidRPr="00197C7C">
        <w:rPr>
          <w:rStyle w:val="a3"/>
        </w:rPr>
        <w:t>укладає контракт з директором Підприємства, відповідно до рішення конкурсної комісії;</w:t>
      </w:r>
    </w:p>
    <w:p w:rsidR="00CF0CE0" w:rsidRPr="00197C7C" w:rsidRDefault="00CF0CE0" w:rsidP="00CF0CE0">
      <w:pPr>
        <w:pStyle w:val="11"/>
        <w:tabs>
          <w:tab w:val="left" w:pos="1763"/>
        </w:tabs>
        <w:spacing w:line="0" w:lineRule="atLeast"/>
        <w:ind w:firstLine="0"/>
        <w:contextualSpacing/>
        <w:mirrorIndents/>
        <w:jc w:val="both"/>
        <w:rPr>
          <w:rStyle w:val="a3"/>
        </w:rPr>
      </w:pPr>
      <w:r w:rsidRPr="00197C7C">
        <w:rPr>
          <w:rStyle w:val="a3"/>
        </w:rPr>
        <w:t xml:space="preserve"> -</w:t>
      </w:r>
      <w:r>
        <w:rPr>
          <w:rStyle w:val="a3"/>
        </w:rPr>
        <w:t xml:space="preserve"> </w:t>
      </w:r>
      <w:r w:rsidRPr="00197C7C">
        <w:rPr>
          <w:rStyle w:val="a3"/>
        </w:rPr>
        <w:t>розриває контракт з директором Підприємства за заявою директора</w:t>
      </w:r>
      <w:r>
        <w:rPr>
          <w:rStyle w:val="a3"/>
        </w:rPr>
        <w:t>,</w:t>
      </w:r>
      <w:r w:rsidRPr="00197C7C">
        <w:rPr>
          <w:rStyle w:val="a3"/>
        </w:rPr>
        <w:t xml:space="preserve"> або у випадках</w:t>
      </w:r>
      <w:r>
        <w:rPr>
          <w:rStyle w:val="a3"/>
        </w:rPr>
        <w:t>,</w:t>
      </w:r>
      <w:r w:rsidRPr="00197C7C">
        <w:rPr>
          <w:rStyle w:val="a3"/>
        </w:rPr>
        <w:t xml:space="preserve"> прям</w:t>
      </w:r>
      <w:r>
        <w:rPr>
          <w:rStyle w:val="a3"/>
        </w:rPr>
        <w:t>о передбачених законодавством (</w:t>
      </w:r>
      <w:r w:rsidRPr="00197C7C">
        <w:rPr>
          <w:rStyle w:val="a3"/>
        </w:rPr>
        <w:t>наприклад: набрання законної сили вироку суду);</w:t>
      </w:r>
    </w:p>
    <w:p w:rsidR="00CF0CE0" w:rsidRPr="00F055C0" w:rsidRDefault="00CF0CE0" w:rsidP="00CF0CE0">
      <w:pPr>
        <w:pStyle w:val="11"/>
        <w:tabs>
          <w:tab w:val="left" w:pos="1763"/>
        </w:tabs>
        <w:spacing w:line="0" w:lineRule="atLeast"/>
        <w:ind w:firstLine="0"/>
        <w:contextualSpacing/>
        <w:mirrorIndents/>
        <w:jc w:val="both"/>
        <w:rPr>
          <w:rStyle w:val="a3"/>
        </w:rPr>
      </w:pPr>
      <w:r w:rsidRPr="00197C7C">
        <w:rPr>
          <w:rStyle w:val="a3"/>
        </w:rPr>
        <w:t>-</w:t>
      </w:r>
      <w:r>
        <w:rPr>
          <w:rStyle w:val="a3"/>
        </w:rPr>
        <w:t xml:space="preserve"> </w:t>
      </w:r>
      <w:r w:rsidRPr="00197C7C">
        <w:rPr>
          <w:rStyle w:val="a3"/>
        </w:rPr>
        <w:t>притягує директора Підприємства до відповідальності, накладає дисциплінарні стягн</w:t>
      </w:r>
      <w:r>
        <w:rPr>
          <w:rStyle w:val="a3"/>
        </w:rPr>
        <w:t xml:space="preserve">ення та звільняє його </w:t>
      </w:r>
      <w:r w:rsidRPr="00197C7C">
        <w:rPr>
          <w:rStyle w:val="a3"/>
        </w:rPr>
        <w:t xml:space="preserve">за ініціативою </w:t>
      </w:r>
      <w:r>
        <w:rPr>
          <w:rStyle w:val="a3"/>
        </w:rPr>
        <w:t xml:space="preserve">органу управління </w:t>
      </w:r>
      <w:r w:rsidRPr="00197C7C">
        <w:rPr>
          <w:rStyle w:val="a3"/>
        </w:rPr>
        <w:t>згідно КЗ</w:t>
      </w:r>
      <w:r>
        <w:rPr>
          <w:rStyle w:val="a3"/>
        </w:rPr>
        <w:t>пП України виключно за поданням Наглядової ради П</w:t>
      </w:r>
      <w:r w:rsidRPr="00197C7C">
        <w:rPr>
          <w:rStyle w:val="a3"/>
        </w:rPr>
        <w:t xml:space="preserve">ідприємства. Наглядова рада Підприємства є колегіальним органом управління, який в межах компетенції визначеної нормативними актами Кабінету </w:t>
      </w:r>
      <w:r>
        <w:rPr>
          <w:rStyle w:val="a3"/>
        </w:rPr>
        <w:t>М</w:t>
      </w:r>
      <w:r w:rsidRPr="00197C7C">
        <w:rPr>
          <w:rStyle w:val="a3"/>
        </w:rPr>
        <w:t>іністрів України і Положенням про Нагля</w:t>
      </w:r>
      <w:r>
        <w:rPr>
          <w:rStyle w:val="a3"/>
        </w:rPr>
        <w:t>дову раду, здійснює управління П</w:t>
      </w:r>
      <w:r w:rsidRPr="00197C7C">
        <w:rPr>
          <w:rStyle w:val="a3"/>
        </w:rPr>
        <w:t>ідприємством, а також контролює дія</w:t>
      </w:r>
      <w:r>
        <w:rPr>
          <w:rStyle w:val="a3"/>
        </w:rPr>
        <w:t xml:space="preserve">льність керівника Підприємства </w:t>
      </w:r>
      <w:r w:rsidRPr="00197C7C">
        <w:rPr>
          <w:rStyle w:val="a3"/>
        </w:rPr>
        <w:t>та має виключне право ініціювати його</w:t>
      </w:r>
      <w:r w:rsidRPr="00AD4B4E">
        <w:rPr>
          <w:rStyle w:val="a3"/>
        </w:rPr>
        <w:t xml:space="preserve"> </w:t>
      </w:r>
      <w:r>
        <w:rPr>
          <w:rStyle w:val="a3"/>
        </w:rPr>
        <w:t>звільнення за ініціативою</w:t>
      </w:r>
      <w:r w:rsidRPr="00F055C0">
        <w:rPr>
          <w:rStyle w:val="a3"/>
        </w:rPr>
        <w:t xml:space="preserve"> органу управління.</w:t>
      </w:r>
    </w:p>
    <w:p w:rsidR="00CF0CE0" w:rsidRDefault="00CF0CE0" w:rsidP="00CF0CE0">
      <w:pPr>
        <w:pStyle w:val="11"/>
        <w:spacing w:line="0" w:lineRule="atLeast"/>
        <w:contextualSpacing/>
        <w:mirrorIndents/>
        <w:jc w:val="both"/>
      </w:pPr>
      <w:r w:rsidRPr="005142B3">
        <w:rPr>
          <w:rStyle w:val="a3"/>
        </w:rPr>
        <w:t>7.5.</w:t>
      </w:r>
      <w:r>
        <w:rPr>
          <w:rStyle w:val="a3"/>
        </w:rPr>
        <w:t xml:space="preserve"> Директор Підприємства:</w:t>
      </w:r>
    </w:p>
    <w:p w:rsidR="00CF0CE0" w:rsidRDefault="00CF0CE0" w:rsidP="00CF0CE0">
      <w:pPr>
        <w:pStyle w:val="11"/>
        <w:tabs>
          <w:tab w:val="left" w:pos="1763"/>
        </w:tabs>
        <w:spacing w:line="0" w:lineRule="atLeast"/>
        <w:ind w:firstLine="0"/>
        <w:contextualSpacing/>
        <w:mirrorIndents/>
        <w:jc w:val="both"/>
      </w:pPr>
      <w:r w:rsidRPr="005142B3">
        <w:rPr>
          <w:rStyle w:val="a3"/>
        </w:rPr>
        <w:t>7.5.1.</w:t>
      </w:r>
      <w:r>
        <w:rPr>
          <w:rStyle w:val="a3"/>
        </w:rPr>
        <w:t xml:space="preserve"> Діє без довіреності від імені Підприємства, представляє його інтереси в </w:t>
      </w:r>
      <w:r>
        <w:rPr>
          <w:rStyle w:val="a3"/>
        </w:rPr>
        <w:lastRenderedPageBreak/>
        <w:t>органах      державної влади і органах місцевого самоврядування, інших органах, у відносинах з іншими юридичними та фізичними особами, підписує від його імені документи та видає довіреності і делегує право підпису документів іншим посадовим особам Підприємства, укладає договори, відкриває в органах Державної казначейської служби України та установах банків поточні та інші рахунки.</w:t>
      </w:r>
    </w:p>
    <w:p w:rsidR="00CF0CE0" w:rsidRDefault="00CF0CE0" w:rsidP="00CF0CE0">
      <w:pPr>
        <w:pStyle w:val="11"/>
        <w:tabs>
          <w:tab w:val="left" w:pos="1763"/>
        </w:tabs>
        <w:spacing w:line="0" w:lineRule="atLeast"/>
        <w:ind w:firstLine="0"/>
        <w:contextualSpacing/>
        <w:mirrorIndents/>
        <w:jc w:val="both"/>
      </w:pPr>
      <w:r w:rsidRPr="005142B3">
        <w:rPr>
          <w:rStyle w:val="a3"/>
        </w:rPr>
        <w:t>7.5.2.</w:t>
      </w:r>
      <w:r>
        <w:rPr>
          <w:rStyle w:val="a3"/>
        </w:rPr>
        <w:t xml:space="preserve"> Самостійно вирішує питання діяльності Підприємства за винятком тих, що віднесені законодавством та цим Статутом до компетенції Засновників.</w:t>
      </w:r>
    </w:p>
    <w:p w:rsidR="00CF0CE0" w:rsidRDefault="00CF0CE0" w:rsidP="00CF0CE0">
      <w:pPr>
        <w:pStyle w:val="11"/>
        <w:tabs>
          <w:tab w:val="left" w:pos="1763"/>
        </w:tabs>
        <w:spacing w:line="0" w:lineRule="atLeast"/>
        <w:ind w:firstLine="0"/>
        <w:contextualSpacing/>
        <w:mirrorIndents/>
        <w:jc w:val="both"/>
      </w:pPr>
      <w:r w:rsidRPr="005142B3">
        <w:rPr>
          <w:rStyle w:val="a3"/>
        </w:rPr>
        <w:t>7.5.3.</w:t>
      </w:r>
      <w:r>
        <w:rPr>
          <w:rStyle w:val="a3"/>
        </w:rPr>
        <w:t xml:space="preserve"> Організовує роботу Підприємства щодо надання населенню медичної               допомоги, згідно з вимогами нормативно-правових актів.</w:t>
      </w:r>
    </w:p>
    <w:p w:rsidR="00CF0CE0" w:rsidRDefault="00CF0CE0" w:rsidP="00CF0CE0">
      <w:pPr>
        <w:pStyle w:val="11"/>
        <w:tabs>
          <w:tab w:val="left" w:pos="1763"/>
        </w:tabs>
        <w:spacing w:line="0" w:lineRule="atLeast"/>
        <w:ind w:firstLine="0"/>
        <w:contextualSpacing/>
        <w:mirrorIndents/>
        <w:jc w:val="both"/>
      </w:pPr>
      <w:r w:rsidRPr="005142B3">
        <w:rPr>
          <w:rStyle w:val="a3"/>
        </w:rPr>
        <w:t>7.5.4.</w:t>
      </w:r>
      <w:r>
        <w:rPr>
          <w:rStyle w:val="a3"/>
        </w:rPr>
        <w:t xml:space="preserve"> Несе відповідальність за формування та виконання фінансового плану і плану розвитку Підприємства, результати його господарської діяльності, виконання показників ефективності діяльності Підприємства, якість послуг, що надаються Підприємством, використання наданого на праві оперативного управління Підприємству майна спільної власності територіальних громад і доходу згідно з вимогами законодавства, цього Статуту та укладених Підприємством договорів.</w:t>
      </w:r>
    </w:p>
    <w:p w:rsidR="00CF0CE0" w:rsidRDefault="00CF0CE0" w:rsidP="00CF0CE0">
      <w:pPr>
        <w:pStyle w:val="11"/>
        <w:tabs>
          <w:tab w:val="left" w:pos="1763"/>
        </w:tabs>
        <w:spacing w:line="0" w:lineRule="atLeast"/>
        <w:ind w:firstLine="0"/>
        <w:contextualSpacing/>
        <w:mirrorIndents/>
        <w:jc w:val="both"/>
      </w:pPr>
      <w:r w:rsidRPr="005142B3">
        <w:rPr>
          <w:rStyle w:val="a3"/>
        </w:rPr>
        <w:t>7.5.5.</w:t>
      </w:r>
      <w:r>
        <w:rPr>
          <w:rStyle w:val="a3"/>
        </w:rPr>
        <w:t xml:space="preserve"> Користується правом розпорядження майном та коштами Підприємства відповідно до законодавства та цього Статуту. Забезпечує ефективне використання та збереження закріпленого за Підприємством на праві оперативного управління майна.</w:t>
      </w:r>
    </w:p>
    <w:p w:rsidR="00CF0CE0" w:rsidRDefault="00CF0CE0" w:rsidP="00CF0CE0">
      <w:pPr>
        <w:pStyle w:val="11"/>
        <w:tabs>
          <w:tab w:val="left" w:pos="1763"/>
        </w:tabs>
        <w:spacing w:line="0" w:lineRule="atLeast"/>
        <w:ind w:firstLine="0"/>
        <w:contextualSpacing/>
        <w:mirrorIndents/>
        <w:jc w:val="both"/>
      </w:pPr>
      <w:r w:rsidRPr="005142B3">
        <w:rPr>
          <w:rStyle w:val="a3"/>
        </w:rPr>
        <w:t>7.5.6.</w:t>
      </w:r>
      <w:r>
        <w:rPr>
          <w:rStyle w:val="a3"/>
        </w:rPr>
        <w:t xml:space="preserve"> У межах своєї компетенції видає накази та інші акти, дає вказівки, обов’язкові для всіх підрозділів та працівників Підприємства.</w:t>
      </w:r>
    </w:p>
    <w:p w:rsidR="00CF0CE0" w:rsidRDefault="00CF0CE0" w:rsidP="00CF0CE0">
      <w:pPr>
        <w:pStyle w:val="11"/>
        <w:tabs>
          <w:tab w:val="left" w:pos="1763"/>
        </w:tabs>
        <w:spacing w:line="0" w:lineRule="atLeast"/>
        <w:ind w:firstLine="0"/>
        <w:contextualSpacing/>
        <w:mirrorIndents/>
        <w:jc w:val="both"/>
      </w:pPr>
      <w:r w:rsidRPr="005142B3">
        <w:rPr>
          <w:rStyle w:val="a3"/>
        </w:rPr>
        <w:t>7.5.7.</w:t>
      </w:r>
      <w:r>
        <w:rPr>
          <w:rStyle w:val="a3"/>
        </w:rPr>
        <w:t xml:space="preserve"> Забезпечує контроль за веденням та зберіганням медичної та іншої документації.</w:t>
      </w:r>
    </w:p>
    <w:p w:rsidR="00CF0CE0" w:rsidRDefault="00CF0CE0" w:rsidP="00CF0CE0">
      <w:pPr>
        <w:pStyle w:val="11"/>
        <w:tabs>
          <w:tab w:val="left" w:pos="1763"/>
        </w:tabs>
        <w:spacing w:line="0" w:lineRule="atLeast"/>
        <w:ind w:firstLine="0"/>
        <w:contextualSpacing/>
        <w:mirrorIndents/>
        <w:jc w:val="both"/>
      </w:pPr>
      <w:r w:rsidRPr="005142B3">
        <w:rPr>
          <w:rStyle w:val="a3"/>
        </w:rPr>
        <w:t>7.5.8.</w:t>
      </w:r>
      <w:r>
        <w:rPr>
          <w:rStyle w:val="a3"/>
        </w:rPr>
        <w:t xml:space="preserve"> У строки і в порядку, встановленому законодавством, повідомляє відповідні органи про будь-які зміни в даних про Підприємство, внесення яких до Єдиного державного реєстру юридичних осіб, фізичних осіб-підприємців та громадських формувань є обов’язковим.</w:t>
      </w:r>
    </w:p>
    <w:p w:rsidR="00CF0CE0" w:rsidRDefault="00CF0CE0" w:rsidP="00CF0CE0">
      <w:pPr>
        <w:pStyle w:val="11"/>
        <w:tabs>
          <w:tab w:val="left" w:pos="1763"/>
        </w:tabs>
        <w:spacing w:line="0" w:lineRule="atLeast"/>
        <w:ind w:firstLine="0"/>
        <w:contextualSpacing/>
        <w:mirrorIndents/>
        <w:jc w:val="both"/>
      </w:pPr>
      <w:r w:rsidRPr="005142B3">
        <w:rPr>
          <w:rStyle w:val="a3"/>
        </w:rPr>
        <w:t>7.5.9.</w:t>
      </w:r>
      <w:r>
        <w:rPr>
          <w:rStyle w:val="a3"/>
        </w:rPr>
        <w:t xml:space="preserve"> Подає в установленому порядку Засновникам квартальну, річну, фінансову і іншу звітність Підприємства, зокрема щорічно </w:t>
      </w:r>
      <w:r w:rsidRPr="006A4088">
        <w:rPr>
          <w:rStyle w:val="a3"/>
        </w:rPr>
        <w:t>до 01 лютого</w:t>
      </w:r>
      <w:r>
        <w:rPr>
          <w:rStyle w:val="a3"/>
        </w:rPr>
        <w:t xml:space="preserve"> надає на затвердження Засновникам фінансовий план на поточний рік, а також, за запитом</w:t>
      </w:r>
      <w:r w:rsidRPr="00815970">
        <w:rPr>
          <w:rStyle w:val="a3"/>
          <w:b/>
        </w:rPr>
        <w:t xml:space="preserve"> </w:t>
      </w:r>
      <w:r w:rsidRPr="00F957AE">
        <w:rPr>
          <w:rStyle w:val="a3"/>
        </w:rPr>
        <w:t>З</w:t>
      </w:r>
      <w:r>
        <w:rPr>
          <w:rStyle w:val="a3"/>
        </w:rPr>
        <w:t>асновників надає звіт про оренду майна, інформацію про наявність вільних площ, придатних для надання в оренду.</w:t>
      </w:r>
    </w:p>
    <w:p w:rsidR="00CF0CE0" w:rsidRDefault="00CF0CE0" w:rsidP="00CF0CE0">
      <w:pPr>
        <w:pStyle w:val="11"/>
        <w:spacing w:line="0" w:lineRule="atLeast"/>
        <w:ind w:firstLine="0"/>
        <w:contextualSpacing/>
        <w:mirrorIndents/>
        <w:jc w:val="both"/>
        <w:rPr>
          <w:rStyle w:val="a3"/>
        </w:rPr>
      </w:pPr>
      <w:r w:rsidRPr="005142B3">
        <w:rPr>
          <w:rStyle w:val="a3"/>
        </w:rPr>
        <w:t>7.5.10.</w:t>
      </w:r>
      <w:r>
        <w:rPr>
          <w:rStyle w:val="a3"/>
        </w:rPr>
        <w:t xml:space="preserve"> Приймає рішення про прийняття на роботу, звільнення з роботи працівників Підприємства, а також інші, передбачені законодавством про працю рішення в сфері трудових відносин, укладає трудові договори з працівниками Підприємства. Забезпечує раціональний добір кадрів, дотримання працівниками правил внутрішнього трудового розпорядку. Створює умови підвищення фахового кваліфікаційного рівня працівників згідно із затвердженим в установленому порядку штатним розписом.</w:t>
      </w:r>
    </w:p>
    <w:p w:rsidR="00CF0CE0" w:rsidRDefault="00CF0CE0" w:rsidP="00CF0CE0">
      <w:pPr>
        <w:pStyle w:val="11"/>
        <w:spacing w:line="0" w:lineRule="atLeast"/>
        <w:ind w:firstLine="0"/>
        <w:contextualSpacing/>
        <w:mirrorIndents/>
        <w:jc w:val="both"/>
      </w:pPr>
      <w:r w:rsidRPr="005142B3">
        <w:rPr>
          <w:rStyle w:val="a3"/>
        </w:rPr>
        <w:t>7.5.11.</w:t>
      </w:r>
      <w:r>
        <w:rPr>
          <w:rStyle w:val="a3"/>
        </w:rPr>
        <w:t xml:space="preserve"> Забезпечує проведення колективних переговорів, укладення колективного договору в порядку, визначеному законодавством України.</w:t>
      </w:r>
    </w:p>
    <w:p w:rsidR="00CF0CE0" w:rsidRDefault="00CF0CE0" w:rsidP="00CF0CE0">
      <w:pPr>
        <w:pStyle w:val="11"/>
        <w:tabs>
          <w:tab w:val="left" w:pos="2116"/>
        </w:tabs>
        <w:spacing w:line="0" w:lineRule="atLeast"/>
        <w:ind w:firstLine="0"/>
        <w:contextualSpacing/>
        <w:mirrorIndents/>
        <w:jc w:val="both"/>
      </w:pPr>
      <w:r w:rsidRPr="005142B3">
        <w:rPr>
          <w:rStyle w:val="a3"/>
        </w:rPr>
        <w:t>7.5.12.</w:t>
      </w:r>
      <w:r>
        <w:rPr>
          <w:rStyle w:val="a3"/>
        </w:rPr>
        <w:t xml:space="preserve"> Призначає на посаду та звільняє з посади своїх заступників і головного бухгалтера Підприємства. Призначає на посади та звільняє керівників структурних підрозділів, інших працівників.</w:t>
      </w:r>
    </w:p>
    <w:p w:rsidR="00CF0CE0" w:rsidRDefault="00CF0CE0" w:rsidP="00CF0CE0">
      <w:pPr>
        <w:pStyle w:val="11"/>
        <w:spacing w:line="0" w:lineRule="atLeast"/>
        <w:ind w:firstLine="0"/>
        <w:contextualSpacing/>
        <w:mirrorIndents/>
        <w:jc w:val="both"/>
      </w:pPr>
      <w:r w:rsidRPr="005142B3">
        <w:rPr>
          <w:rStyle w:val="a3"/>
        </w:rPr>
        <w:t>7.5.13.</w:t>
      </w:r>
      <w:r>
        <w:rPr>
          <w:rStyle w:val="a3"/>
        </w:rPr>
        <w:t xml:space="preserve"> Забезпечує дотримання на Підприємстві вимог законодавства про </w:t>
      </w:r>
      <w:r>
        <w:rPr>
          <w:rStyle w:val="a3"/>
        </w:rPr>
        <w:lastRenderedPageBreak/>
        <w:t>охорону праці, санітарно-гігієнічних та протипожежних норм і правил, створення належних</w:t>
      </w:r>
    </w:p>
    <w:p w:rsidR="00CF0CE0" w:rsidRDefault="00CF0CE0" w:rsidP="00CF0CE0">
      <w:pPr>
        <w:pStyle w:val="11"/>
        <w:spacing w:line="0" w:lineRule="atLeast"/>
        <w:ind w:firstLine="0"/>
        <w:contextualSpacing/>
        <w:mirrorIndents/>
        <w:jc w:val="both"/>
      </w:pPr>
      <w:r>
        <w:rPr>
          <w:rStyle w:val="a3"/>
        </w:rPr>
        <w:t>умов праці.</w:t>
      </w:r>
    </w:p>
    <w:p w:rsidR="00CF0CE0" w:rsidRDefault="00CF0CE0" w:rsidP="00CF0CE0">
      <w:pPr>
        <w:pStyle w:val="11"/>
        <w:tabs>
          <w:tab w:val="left" w:pos="2116"/>
        </w:tabs>
        <w:spacing w:line="0" w:lineRule="atLeast"/>
        <w:ind w:firstLine="0"/>
        <w:contextualSpacing/>
        <w:mirrorIndents/>
        <w:jc w:val="both"/>
      </w:pPr>
      <w:r w:rsidRPr="005142B3">
        <w:rPr>
          <w:rStyle w:val="a3"/>
        </w:rPr>
        <w:t>7.5.14.</w:t>
      </w:r>
      <w:r>
        <w:rPr>
          <w:rStyle w:val="a3"/>
        </w:rPr>
        <w:t xml:space="preserve">  Вживає заходів щодо своєчасної та в повному обсязі виплати заробітної плати, а також передбачених законодавством податків, зборів та інших обов’язкових платежів.</w:t>
      </w:r>
    </w:p>
    <w:p w:rsidR="00CF0CE0" w:rsidRDefault="00CF0CE0" w:rsidP="00CF0CE0">
      <w:pPr>
        <w:pStyle w:val="11"/>
        <w:tabs>
          <w:tab w:val="left" w:pos="2116"/>
        </w:tabs>
        <w:spacing w:line="0" w:lineRule="atLeast"/>
        <w:ind w:firstLine="0"/>
        <w:contextualSpacing/>
        <w:mirrorIndents/>
        <w:jc w:val="both"/>
      </w:pPr>
      <w:r w:rsidRPr="005142B3">
        <w:rPr>
          <w:rStyle w:val="a3"/>
        </w:rPr>
        <w:t>7.5.15.</w:t>
      </w:r>
      <w:r>
        <w:rPr>
          <w:rStyle w:val="a3"/>
        </w:rPr>
        <w:t xml:space="preserve"> Несе відповідальність за збитки, завдані Підприємству з вини Директора Підприємства в порядку, визначеному законодавством.</w:t>
      </w:r>
    </w:p>
    <w:p w:rsidR="00CF0CE0" w:rsidRDefault="00CF0CE0" w:rsidP="00CF0CE0">
      <w:pPr>
        <w:pStyle w:val="11"/>
        <w:tabs>
          <w:tab w:val="left" w:pos="2116"/>
        </w:tabs>
        <w:spacing w:line="0" w:lineRule="atLeast"/>
        <w:ind w:firstLine="0"/>
        <w:contextualSpacing/>
        <w:mirrorIndents/>
        <w:jc w:val="both"/>
      </w:pPr>
      <w:r w:rsidRPr="005142B3">
        <w:rPr>
          <w:rStyle w:val="a3"/>
        </w:rPr>
        <w:t>7.5.16.</w:t>
      </w:r>
      <w:r>
        <w:rPr>
          <w:rStyle w:val="a3"/>
        </w:rPr>
        <w:t xml:space="preserve"> Затверджує положення про структурні підрозділи Підприємства, інші положення та порядки, що мають системний характер, зокрема: - положення про преміювання працівників за підсумками роботи Підприємства; - порядок надходження і використання коштів, отриманих як благодійні внески, гранти подарунки; - порядок приймання, зберігання, відпуску та обліку лікарських засобів та медичних виробів.</w:t>
      </w:r>
    </w:p>
    <w:p w:rsidR="00CF0CE0" w:rsidRDefault="00CF0CE0" w:rsidP="00CF0CE0">
      <w:pPr>
        <w:pStyle w:val="11"/>
        <w:tabs>
          <w:tab w:val="left" w:pos="2133"/>
        </w:tabs>
        <w:spacing w:line="0" w:lineRule="atLeast"/>
        <w:ind w:left="810" w:firstLine="0"/>
        <w:contextualSpacing/>
        <w:mirrorIndents/>
        <w:jc w:val="both"/>
      </w:pPr>
      <w:r w:rsidRPr="005142B3">
        <w:rPr>
          <w:rStyle w:val="a3"/>
        </w:rPr>
        <w:t>7.5.17.</w:t>
      </w:r>
      <w:r>
        <w:rPr>
          <w:rStyle w:val="a3"/>
        </w:rPr>
        <w:t xml:space="preserve"> За погодженням із Засновниками та відповідно до вимог законодавства має право укладати договори оренди майна.</w:t>
      </w:r>
    </w:p>
    <w:p w:rsidR="00CF0CE0" w:rsidRDefault="00CF0CE0" w:rsidP="00CF0CE0">
      <w:pPr>
        <w:pStyle w:val="11"/>
        <w:tabs>
          <w:tab w:val="left" w:pos="2134"/>
        </w:tabs>
        <w:spacing w:line="0" w:lineRule="atLeast"/>
        <w:ind w:firstLine="0"/>
        <w:contextualSpacing/>
        <w:mirrorIndents/>
        <w:jc w:val="both"/>
      </w:pPr>
      <w:r w:rsidRPr="005142B3">
        <w:rPr>
          <w:rStyle w:val="a3"/>
        </w:rPr>
        <w:t>7.5.18.</w:t>
      </w:r>
      <w:r>
        <w:rPr>
          <w:rStyle w:val="a3"/>
        </w:rPr>
        <w:t xml:space="preserve"> Надання в оренду нерухомого майна, загальна площа якого не перевищує</w:t>
      </w:r>
      <w:r>
        <w:rPr>
          <w:rStyle w:val="a3"/>
          <w:u w:val="single"/>
        </w:rPr>
        <w:t xml:space="preserve"> </w:t>
      </w:r>
      <w:r w:rsidRPr="00F957AE">
        <w:rPr>
          <w:rStyle w:val="a3"/>
        </w:rPr>
        <w:t xml:space="preserve">50 </w:t>
      </w:r>
      <w:proofErr w:type="spellStart"/>
      <w:r w:rsidRPr="00F957AE">
        <w:rPr>
          <w:rStyle w:val="a3"/>
        </w:rPr>
        <w:t>кв.м</w:t>
      </w:r>
      <w:proofErr w:type="spellEnd"/>
      <w:r>
        <w:rPr>
          <w:rStyle w:val="a3"/>
          <w:u w:val="single"/>
        </w:rPr>
        <w:t>,</w:t>
      </w:r>
      <w:r>
        <w:rPr>
          <w:rStyle w:val="a3"/>
        </w:rPr>
        <w:t xml:space="preserve"> відбувається за рішенням Директора </w:t>
      </w:r>
      <w:r w:rsidRPr="00B103F2">
        <w:rPr>
          <w:rStyle w:val="a3"/>
        </w:rPr>
        <w:t>Під</w:t>
      </w:r>
      <w:r>
        <w:rPr>
          <w:rStyle w:val="a3"/>
        </w:rPr>
        <w:t>приємства без попереднього погодження із власниками в порядку, визначеному законодавством та актами органів місцевого самоврядування.</w:t>
      </w:r>
    </w:p>
    <w:p w:rsidR="00CF0CE0" w:rsidRDefault="00CF0CE0" w:rsidP="00CF0CE0">
      <w:pPr>
        <w:pStyle w:val="11"/>
        <w:tabs>
          <w:tab w:val="left" w:pos="2116"/>
        </w:tabs>
        <w:spacing w:line="0" w:lineRule="atLeast"/>
        <w:ind w:firstLine="0"/>
        <w:contextualSpacing/>
        <w:mirrorIndents/>
        <w:jc w:val="both"/>
      </w:pPr>
      <w:r w:rsidRPr="005142B3">
        <w:rPr>
          <w:rStyle w:val="a3"/>
        </w:rPr>
        <w:t>7.5.19.</w:t>
      </w:r>
      <w:r>
        <w:rPr>
          <w:rStyle w:val="a3"/>
        </w:rPr>
        <w:t xml:space="preserve"> Вирішує інші питання, віднесені до компетенції Директора Підприємства згідно із законодавством, цим Статутом, контрактом між Засновником і Директором Підприємства.</w:t>
      </w:r>
    </w:p>
    <w:p w:rsidR="00CF0CE0" w:rsidRDefault="00CF0CE0" w:rsidP="00CF0CE0">
      <w:pPr>
        <w:pStyle w:val="11"/>
        <w:tabs>
          <w:tab w:val="left" w:pos="2116"/>
        </w:tabs>
        <w:spacing w:line="0" w:lineRule="atLeast"/>
        <w:ind w:firstLine="0"/>
        <w:contextualSpacing/>
        <w:mirrorIndents/>
        <w:jc w:val="both"/>
      </w:pPr>
      <w:r w:rsidRPr="005142B3">
        <w:rPr>
          <w:rStyle w:val="a3"/>
        </w:rPr>
        <w:t>7.6.</w:t>
      </w:r>
      <w:r>
        <w:rPr>
          <w:rStyle w:val="a3"/>
        </w:rPr>
        <w:t xml:space="preserve"> З метою дотримання прав та забезпечення безпеки пацієнтів, додержання вимог законодавства при здійсненні медичного обслуговування населення закладом охорони здоров’я, фінансово-господарської діяльності, визначення ефективності роботи керівника Підприємства створюється Наглядова рада Підприємства у порядку, встановленому Кабінетом Міністрів України та засновниками. Порядок утворення, права, обов’язки Наглядової ради Підприємства передбачаються в Положенні про Наглядову раду. </w:t>
      </w:r>
    </w:p>
    <w:p w:rsidR="00CF0CE0" w:rsidRDefault="00CF0CE0" w:rsidP="00CF0CE0">
      <w:pPr>
        <w:pStyle w:val="11"/>
        <w:tabs>
          <w:tab w:val="left" w:pos="1703"/>
        </w:tabs>
        <w:spacing w:line="0" w:lineRule="atLeast"/>
        <w:ind w:firstLine="0"/>
        <w:contextualSpacing/>
        <w:mirrorIndents/>
        <w:jc w:val="both"/>
      </w:pPr>
      <w:r w:rsidRPr="005142B3">
        <w:rPr>
          <w:rStyle w:val="a3"/>
        </w:rPr>
        <w:t>7.7.</w:t>
      </w:r>
      <w:r>
        <w:rPr>
          <w:rStyle w:val="a3"/>
        </w:rPr>
        <w:t xml:space="preserve"> Директор Підприємства та головний бухгалтер несуть персональну відповідальність за додержання порядку ведення і достовірність обліку та статистичної звітності у встановленому законодавством порядку.</w:t>
      </w:r>
    </w:p>
    <w:p w:rsidR="00CF0CE0" w:rsidRDefault="00CF0CE0" w:rsidP="00CF0CE0">
      <w:pPr>
        <w:pStyle w:val="11"/>
        <w:tabs>
          <w:tab w:val="left" w:pos="1703"/>
        </w:tabs>
        <w:spacing w:line="0" w:lineRule="atLeast"/>
        <w:ind w:firstLine="0"/>
        <w:contextualSpacing/>
        <w:mirrorIndents/>
        <w:jc w:val="both"/>
        <w:rPr>
          <w:rStyle w:val="a3"/>
        </w:rPr>
      </w:pPr>
      <w:r w:rsidRPr="005142B3">
        <w:rPr>
          <w:rStyle w:val="a3"/>
        </w:rPr>
        <w:t>7.8.</w:t>
      </w:r>
      <w:r>
        <w:rPr>
          <w:rStyle w:val="a3"/>
        </w:rPr>
        <w:t xml:space="preserve"> У разі відсутності Директора Підприємства або неможливості виконувати свої обов’язки з інших причин, обов’язки виконує заступник Директора чи інша особа згідно з функціональними (посадовими) обов’язками.</w:t>
      </w:r>
    </w:p>
    <w:p w:rsidR="00CF0CE0" w:rsidRDefault="00CF0CE0" w:rsidP="00CF0CE0">
      <w:pPr>
        <w:pStyle w:val="11"/>
        <w:tabs>
          <w:tab w:val="left" w:pos="1703"/>
        </w:tabs>
        <w:spacing w:line="0" w:lineRule="atLeast"/>
        <w:ind w:firstLine="0"/>
        <w:contextualSpacing/>
        <w:mirrorIndents/>
        <w:jc w:val="both"/>
      </w:pPr>
    </w:p>
    <w:p w:rsidR="00CF0CE0" w:rsidRDefault="00CF0CE0" w:rsidP="00CF0CE0">
      <w:pPr>
        <w:pStyle w:val="13"/>
        <w:keepNext/>
        <w:keepLines/>
        <w:tabs>
          <w:tab w:val="left" w:pos="2962"/>
        </w:tabs>
        <w:spacing w:after="0" w:line="0" w:lineRule="atLeast"/>
        <w:ind w:left="0"/>
        <w:contextualSpacing/>
        <w:mirrorIndents/>
        <w:jc w:val="both"/>
      </w:pPr>
      <w:bookmarkStart w:id="8" w:name="bookmark14"/>
      <w:r>
        <w:rPr>
          <w:rStyle w:val="12"/>
        </w:rPr>
        <w:t xml:space="preserve">                                 8.ОРГАНІЗАЦІЙНА СТРУКТУРА ПІДПРИЄМСТВА</w:t>
      </w:r>
      <w:bookmarkEnd w:id="8"/>
    </w:p>
    <w:p w:rsidR="00CF0CE0" w:rsidRDefault="00CF0CE0" w:rsidP="00CF0CE0">
      <w:pPr>
        <w:pStyle w:val="11"/>
        <w:tabs>
          <w:tab w:val="left" w:pos="1530"/>
        </w:tabs>
        <w:spacing w:line="0" w:lineRule="atLeast"/>
        <w:ind w:firstLine="0"/>
        <w:contextualSpacing/>
        <w:mirrorIndents/>
        <w:jc w:val="both"/>
        <w:rPr>
          <w:rStyle w:val="a3"/>
          <w:b/>
        </w:rPr>
      </w:pPr>
    </w:p>
    <w:p w:rsidR="00CF0CE0" w:rsidRDefault="00CF0CE0" w:rsidP="00CF0CE0">
      <w:pPr>
        <w:pStyle w:val="11"/>
        <w:tabs>
          <w:tab w:val="left" w:pos="1530"/>
        </w:tabs>
        <w:spacing w:line="0" w:lineRule="atLeast"/>
        <w:ind w:firstLine="0"/>
        <w:contextualSpacing/>
        <w:mirrorIndents/>
        <w:jc w:val="both"/>
      </w:pPr>
      <w:r w:rsidRPr="005142B3">
        <w:rPr>
          <w:rStyle w:val="a3"/>
        </w:rPr>
        <w:t>8.1.</w:t>
      </w:r>
      <w:r>
        <w:rPr>
          <w:rStyle w:val="a3"/>
        </w:rPr>
        <w:t xml:space="preserve"> Структура Підприємства, порядок внутрішньої організації та сфери діяльної структурних підрозділів Підприємства затверджуються Директором Підприємства.</w:t>
      </w:r>
    </w:p>
    <w:p w:rsidR="00CF0CE0" w:rsidRDefault="00CF0CE0" w:rsidP="00CF0CE0">
      <w:pPr>
        <w:pStyle w:val="11"/>
        <w:tabs>
          <w:tab w:val="left" w:pos="1525"/>
        </w:tabs>
        <w:spacing w:line="0" w:lineRule="atLeast"/>
        <w:ind w:firstLine="0"/>
        <w:contextualSpacing/>
        <w:mirrorIndents/>
        <w:jc w:val="both"/>
      </w:pPr>
      <w:r w:rsidRPr="005142B3">
        <w:rPr>
          <w:rStyle w:val="a3"/>
        </w:rPr>
        <w:t>8.2.</w:t>
      </w:r>
      <w:r>
        <w:rPr>
          <w:rStyle w:val="a3"/>
        </w:rPr>
        <w:t xml:space="preserve"> Функціональні обов’язки та посадові інструкції працівників Підприємства затверджуються його Директором.</w:t>
      </w:r>
    </w:p>
    <w:p w:rsidR="00CF0CE0" w:rsidRDefault="00CF0CE0" w:rsidP="00CF0CE0">
      <w:pPr>
        <w:pStyle w:val="11"/>
        <w:tabs>
          <w:tab w:val="left" w:pos="1530"/>
        </w:tabs>
        <w:spacing w:line="0" w:lineRule="atLeast"/>
        <w:ind w:firstLine="0"/>
        <w:contextualSpacing/>
        <w:mirrorIndents/>
        <w:jc w:val="both"/>
        <w:rPr>
          <w:rStyle w:val="a3"/>
        </w:rPr>
      </w:pPr>
      <w:r w:rsidRPr="005142B3">
        <w:rPr>
          <w:rStyle w:val="a3"/>
        </w:rPr>
        <w:t>8.3.</w:t>
      </w:r>
      <w:r>
        <w:rPr>
          <w:rStyle w:val="a3"/>
        </w:rPr>
        <w:t xml:space="preserve"> Штатну чисельність Підприємства Директор визначає на власний розсуд на підставі фінансового плану Підприємства, погодженого в установленому законодавством та цим Статутом в порядку з урахуванням необхідності </w:t>
      </w:r>
      <w:r>
        <w:rPr>
          <w:rStyle w:val="a3"/>
        </w:rPr>
        <w:lastRenderedPageBreak/>
        <w:t>створення відповідних умов для забезпечення належної доступності та якості медичної допомоги.</w:t>
      </w:r>
    </w:p>
    <w:p w:rsidR="00CF0CE0" w:rsidRDefault="00CF0CE0" w:rsidP="00CF0CE0">
      <w:pPr>
        <w:pStyle w:val="11"/>
        <w:tabs>
          <w:tab w:val="left" w:pos="1530"/>
        </w:tabs>
        <w:spacing w:line="0" w:lineRule="atLeast"/>
        <w:ind w:firstLine="0"/>
        <w:contextualSpacing/>
        <w:mirrorIndents/>
        <w:jc w:val="both"/>
      </w:pPr>
    </w:p>
    <w:p w:rsidR="00CF0CE0" w:rsidRDefault="00CF0CE0" w:rsidP="00CF0CE0">
      <w:pPr>
        <w:pStyle w:val="13"/>
        <w:keepNext/>
        <w:keepLines/>
        <w:tabs>
          <w:tab w:val="left" w:pos="3167"/>
        </w:tabs>
        <w:spacing w:after="0" w:line="0" w:lineRule="atLeast"/>
        <w:ind w:left="0"/>
        <w:contextualSpacing/>
        <w:mirrorIndents/>
        <w:jc w:val="both"/>
      </w:pPr>
      <w:bookmarkStart w:id="9" w:name="bookmark16"/>
      <w:r>
        <w:rPr>
          <w:rStyle w:val="12"/>
        </w:rPr>
        <w:t xml:space="preserve">                                   9.ПОВНОВАЖЕННЯ ТРУДОВОГО КОЛЕКТИВУ</w:t>
      </w:r>
      <w:bookmarkEnd w:id="9"/>
    </w:p>
    <w:p w:rsidR="00CF0CE0" w:rsidRDefault="00CF0CE0" w:rsidP="00CF0CE0">
      <w:pPr>
        <w:pStyle w:val="11"/>
        <w:tabs>
          <w:tab w:val="left" w:pos="1703"/>
        </w:tabs>
        <w:spacing w:line="0" w:lineRule="atLeast"/>
        <w:ind w:firstLine="0"/>
        <w:contextualSpacing/>
        <w:mirrorIndents/>
        <w:jc w:val="both"/>
        <w:rPr>
          <w:rStyle w:val="a3"/>
          <w:b/>
        </w:rPr>
      </w:pPr>
    </w:p>
    <w:p w:rsidR="00CF0CE0" w:rsidRDefault="00CF0CE0" w:rsidP="00CF0CE0">
      <w:pPr>
        <w:pStyle w:val="11"/>
        <w:tabs>
          <w:tab w:val="left" w:pos="1703"/>
        </w:tabs>
        <w:spacing w:line="0" w:lineRule="atLeast"/>
        <w:ind w:firstLine="0"/>
        <w:contextualSpacing/>
        <w:mirrorIndents/>
        <w:jc w:val="both"/>
      </w:pPr>
      <w:r w:rsidRPr="005142B3">
        <w:rPr>
          <w:rStyle w:val="a3"/>
        </w:rPr>
        <w:t>9.1.</w:t>
      </w:r>
      <w:r>
        <w:rPr>
          <w:rStyle w:val="a3"/>
        </w:rPr>
        <w:t xml:space="preserve"> Працівники Підприємства мають право брати участь в управлінні Підприємством через загальні збори трудового колективу, професійні спілки, які діють у трудовому колективі, Наглядову Раду, інші органи, уповноважені трудовим колективом на представництво, вносити пропозиції щодо поліпшення роботи Підприємства, а також з питань соціально - культурного і побутового обслуговування. Представники первинної профспілкової організації представляють інтереси працівників в органах управління Підприємства відповідно до законодавства. Підприємство зобов’язане створювати умови, які б забезпечували участь працівників у його управлінні.</w:t>
      </w:r>
    </w:p>
    <w:p w:rsidR="00CF0CE0" w:rsidRDefault="00CF0CE0" w:rsidP="00CF0CE0">
      <w:pPr>
        <w:pStyle w:val="11"/>
        <w:tabs>
          <w:tab w:val="left" w:pos="1703"/>
        </w:tabs>
        <w:spacing w:line="0" w:lineRule="atLeast"/>
        <w:ind w:firstLine="0"/>
        <w:contextualSpacing/>
        <w:mirrorIndents/>
        <w:jc w:val="both"/>
      </w:pPr>
      <w:r w:rsidRPr="005142B3">
        <w:rPr>
          <w:rStyle w:val="a3"/>
        </w:rPr>
        <w:t>9.2.</w:t>
      </w:r>
      <w:r>
        <w:rPr>
          <w:rStyle w:val="a3"/>
        </w:rPr>
        <w:t xml:space="preserve"> Трудовий колектив Підприємства складається з усіх працівників, які своєю працею беруть участь у його діяльності на основі трудового договору (контракту, угоди) або інших форм, що регулюють трудові відносини працівника з Підприємством.</w:t>
      </w:r>
    </w:p>
    <w:p w:rsidR="00CF0CE0" w:rsidRDefault="00CF0CE0" w:rsidP="00CF0CE0">
      <w:pPr>
        <w:pStyle w:val="11"/>
        <w:tabs>
          <w:tab w:val="left" w:pos="1703"/>
        </w:tabs>
        <w:spacing w:line="0" w:lineRule="atLeast"/>
        <w:ind w:firstLine="0"/>
        <w:contextualSpacing/>
        <w:mirrorIndents/>
        <w:jc w:val="both"/>
      </w:pPr>
      <w:r w:rsidRPr="005142B3">
        <w:rPr>
          <w:rStyle w:val="a3"/>
        </w:rPr>
        <w:t>9.3.</w:t>
      </w:r>
      <w:r>
        <w:rPr>
          <w:rStyle w:val="a3"/>
        </w:rPr>
        <w:t xml:space="preserve"> До складу органів, через які трудовий колектив реалізує своє право на участь в управлінні Підприємством, не може обиратися Директор Підприємства. Повноваження цих органів визначаються законодавством.</w:t>
      </w:r>
    </w:p>
    <w:p w:rsidR="00CF0CE0" w:rsidRDefault="00CF0CE0" w:rsidP="00CF0CE0">
      <w:pPr>
        <w:pStyle w:val="11"/>
        <w:tabs>
          <w:tab w:val="left" w:pos="1703"/>
        </w:tabs>
        <w:spacing w:line="0" w:lineRule="atLeast"/>
        <w:ind w:firstLine="0"/>
        <w:contextualSpacing/>
        <w:mirrorIndents/>
        <w:jc w:val="both"/>
      </w:pPr>
      <w:r w:rsidRPr="005142B3">
        <w:rPr>
          <w:rStyle w:val="a3"/>
        </w:rPr>
        <w:t>9.4.</w:t>
      </w:r>
      <w:r>
        <w:rPr>
          <w:rStyle w:val="a3"/>
        </w:rPr>
        <w:t xml:space="preserve"> Виробничі, трудові та соціальні відносини трудового колективу з адміністрацією Підприємства регулюються колективним договором.</w:t>
      </w:r>
    </w:p>
    <w:p w:rsidR="00CF0CE0" w:rsidRDefault="00CF0CE0" w:rsidP="00CF0CE0">
      <w:pPr>
        <w:pStyle w:val="11"/>
        <w:tabs>
          <w:tab w:val="left" w:pos="1703"/>
        </w:tabs>
        <w:spacing w:line="0" w:lineRule="atLeast"/>
        <w:ind w:firstLine="0"/>
        <w:contextualSpacing/>
        <w:mirrorIndents/>
        <w:jc w:val="both"/>
      </w:pPr>
      <w:r w:rsidRPr="005142B3">
        <w:rPr>
          <w:rStyle w:val="a3"/>
        </w:rPr>
        <w:t>9.5.</w:t>
      </w:r>
      <w:r>
        <w:rPr>
          <w:rStyle w:val="a3"/>
        </w:rPr>
        <w:t xml:space="preserve"> Право укладання колективного договору надається Директору Підприємства, від імені трудового колективу - уповноваженому ним органу. Сторони колективного договору звітують на загальних зборах колективу не менш ніж один раз на рік.</w:t>
      </w:r>
    </w:p>
    <w:p w:rsidR="00CF0CE0" w:rsidRDefault="00CF0CE0" w:rsidP="00CF0CE0">
      <w:pPr>
        <w:pStyle w:val="11"/>
        <w:tabs>
          <w:tab w:val="left" w:pos="1703"/>
        </w:tabs>
        <w:spacing w:line="0" w:lineRule="atLeast"/>
        <w:ind w:firstLine="0"/>
        <w:contextualSpacing/>
        <w:mirrorIndents/>
        <w:jc w:val="both"/>
      </w:pPr>
      <w:r w:rsidRPr="005142B3">
        <w:rPr>
          <w:rStyle w:val="a3"/>
        </w:rPr>
        <w:t>9.6.</w:t>
      </w:r>
      <w:r>
        <w:rPr>
          <w:rStyle w:val="a3"/>
        </w:rPr>
        <w:t xml:space="preserve"> Питання щодо поліпшення умов праці, життя і здоров’я, гарантії обов’язкового медичного страхування працівників Підприємства та їх сімей, а також інші питання соціального розвитку вирішуються трудовим колективом відповідно до законодавства, цього Статуту та колективного договору.</w:t>
      </w:r>
    </w:p>
    <w:p w:rsidR="00CF0CE0" w:rsidRPr="000855AB" w:rsidRDefault="00CF0CE0" w:rsidP="00CF0CE0">
      <w:pPr>
        <w:pStyle w:val="11"/>
        <w:tabs>
          <w:tab w:val="left" w:pos="1703"/>
          <w:tab w:val="left" w:leader="hyphen" w:pos="11052"/>
        </w:tabs>
        <w:spacing w:line="0" w:lineRule="atLeast"/>
        <w:ind w:firstLine="0"/>
        <w:contextualSpacing/>
        <w:mirrorIndents/>
        <w:jc w:val="both"/>
        <w:rPr>
          <w:sz w:val="20"/>
          <w:szCs w:val="20"/>
        </w:rPr>
      </w:pPr>
      <w:r w:rsidRPr="005142B3">
        <w:rPr>
          <w:rStyle w:val="a3"/>
        </w:rPr>
        <w:t>9.7.</w:t>
      </w:r>
      <w:r>
        <w:rPr>
          <w:rStyle w:val="a3"/>
        </w:rPr>
        <w:t xml:space="preserve"> Джерелом коштів на оплату праці працівників Підприємства є кошти, отримані в результаті його господарської некомерційної діяльності. Форми і системи оплати праці, норми праці, розцінки, тарифні ставки, схеми посадових окладів, умов запровадження та розміри надбавок, доплат, премій, винагород та інших заохочувальних, компенсаційних і гарантійних виплат встановлюються в колективному договорі з дотриманням норм і гарантій, передбачених законодавством, Генеральною та Галузевою угодами. Мінімальна заробітна плата працівників не може бути нижчою від встановленого законодавством мінімального розміру заробітної плати. Умови оплати праці та матеріального забезпечення Директора Підприємства визначаються контрактом, укладеним із Засновником.</w:t>
      </w:r>
    </w:p>
    <w:p w:rsidR="00CF0CE0" w:rsidRDefault="00CF0CE0" w:rsidP="00CF0CE0">
      <w:pPr>
        <w:pStyle w:val="11"/>
        <w:tabs>
          <w:tab w:val="left" w:pos="1589"/>
        </w:tabs>
        <w:spacing w:line="0" w:lineRule="atLeast"/>
        <w:ind w:firstLine="0"/>
        <w:contextualSpacing/>
        <w:mirrorIndents/>
        <w:jc w:val="both"/>
        <w:rPr>
          <w:rStyle w:val="a3"/>
        </w:rPr>
      </w:pPr>
      <w:r w:rsidRPr="005142B3">
        <w:rPr>
          <w:rStyle w:val="a3"/>
        </w:rPr>
        <w:t>9.8.</w:t>
      </w:r>
      <w:r>
        <w:rPr>
          <w:rStyle w:val="a3"/>
        </w:rPr>
        <w:t xml:space="preserve"> Працівники Підприємства проводять свою діяльність відповідно до Статуту, колективного договору та посадових інструкцій згідно з законодавством.</w:t>
      </w:r>
    </w:p>
    <w:p w:rsidR="00CF0CE0" w:rsidRDefault="00CF0CE0" w:rsidP="00CF0CE0">
      <w:pPr>
        <w:pStyle w:val="11"/>
        <w:tabs>
          <w:tab w:val="left" w:pos="1589"/>
        </w:tabs>
        <w:spacing w:line="0" w:lineRule="atLeast"/>
        <w:ind w:firstLine="0"/>
        <w:contextualSpacing/>
        <w:mirrorIndents/>
        <w:jc w:val="both"/>
      </w:pPr>
    </w:p>
    <w:p w:rsidR="00CF0CE0" w:rsidRDefault="00CF0CE0" w:rsidP="00CF0CE0">
      <w:pPr>
        <w:pStyle w:val="13"/>
        <w:keepNext/>
        <w:keepLines/>
        <w:tabs>
          <w:tab w:val="left" w:pos="3446"/>
        </w:tabs>
        <w:spacing w:after="0" w:line="0" w:lineRule="atLeast"/>
        <w:ind w:left="0"/>
        <w:contextualSpacing/>
        <w:mirrorIndents/>
        <w:jc w:val="both"/>
      </w:pPr>
      <w:bookmarkStart w:id="10" w:name="bookmark18"/>
      <w:r>
        <w:rPr>
          <w:rStyle w:val="12"/>
        </w:rPr>
        <w:t xml:space="preserve">                                   10.КОНТРОЛЬ ТА ПЕРЕВІРКА ДІЯЛЬНОСТІ</w:t>
      </w:r>
      <w:bookmarkEnd w:id="10"/>
    </w:p>
    <w:p w:rsidR="00CF0CE0" w:rsidRDefault="00CF0CE0" w:rsidP="00CF0CE0">
      <w:pPr>
        <w:pStyle w:val="11"/>
        <w:tabs>
          <w:tab w:val="left" w:pos="1589"/>
        </w:tabs>
        <w:spacing w:line="0" w:lineRule="atLeast"/>
        <w:ind w:firstLine="0"/>
        <w:contextualSpacing/>
        <w:mirrorIndents/>
        <w:jc w:val="both"/>
      </w:pPr>
      <w:r>
        <w:rPr>
          <w:rStyle w:val="a3"/>
        </w:rPr>
        <w:t xml:space="preserve">10.1. Підприємство самостійно здійснює оперативний та бухгалтерський облік </w:t>
      </w:r>
      <w:r>
        <w:rPr>
          <w:rStyle w:val="a3"/>
        </w:rPr>
        <w:lastRenderedPageBreak/>
        <w:t>результатів своєї діяльності та веде обробку та облік персональних даних працівників, а також веде юридичну, фінансову та кадрову звітність. Порядок ведення бухгалтерського обліку та обліку персональних даних, статистичної, фінансової та кадрової звітності визначається чинним законодавством України.</w:t>
      </w:r>
    </w:p>
    <w:p w:rsidR="00CF0CE0" w:rsidRDefault="00CF0CE0" w:rsidP="00CF0CE0">
      <w:pPr>
        <w:pStyle w:val="11"/>
        <w:tabs>
          <w:tab w:val="left" w:pos="1589"/>
        </w:tabs>
        <w:spacing w:line="0" w:lineRule="atLeast"/>
        <w:ind w:firstLine="0"/>
        <w:contextualSpacing/>
        <w:mirrorIndents/>
        <w:jc w:val="both"/>
      </w:pPr>
      <w:r>
        <w:rPr>
          <w:rStyle w:val="a3"/>
        </w:rPr>
        <w:t>10.2. Підприємство несе відповідальність за своєчасне і достовірне подання передбачених форм звітності відповідним органам.</w:t>
      </w:r>
    </w:p>
    <w:p w:rsidR="00CF0CE0" w:rsidRDefault="00CF0CE0" w:rsidP="00CF0CE0">
      <w:pPr>
        <w:pStyle w:val="11"/>
        <w:tabs>
          <w:tab w:val="left" w:pos="1589"/>
        </w:tabs>
        <w:spacing w:line="0" w:lineRule="atLeast"/>
        <w:ind w:firstLine="0"/>
        <w:contextualSpacing/>
        <w:mirrorIndents/>
        <w:jc w:val="both"/>
      </w:pPr>
      <w:r>
        <w:rPr>
          <w:rStyle w:val="a3"/>
        </w:rPr>
        <w:t>10.3. Контроль за фінансово-господарською діяльністю Підприємства здійснюють відповідні державні органи в межах їх повноважень та встановленого чинним законодавством України порядку.</w:t>
      </w:r>
    </w:p>
    <w:p w:rsidR="00CF0CE0" w:rsidRDefault="00CF0CE0" w:rsidP="00CF0CE0">
      <w:pPr>
        <w:pStyle w:val="11"/>
        <w:tabs>
          <w:tab w:val="left" w:pos="1589"/>
        </w:tabs>
        <w:spacing w:line="0" w:lineRule="atLeast"/>
        <w:ind w:firstLine="0"/>
        <w:contextualSpacing/>
        <w:mirrorIndents/>
        <w:jc w:val="both"/>
      </w:pPr>
      <w:r>
        <w:rPr>
          <w:rStyle w:val="a3"/>
        </w:rPr>
        <w:t>10.4. Засновники мають право здійснювати контроль фінансово-господарської діяльності Підприємства та контроль за якістю і обсягом надання медичної допомоги. Підприємство подає Засновникам, за їх вимогою, бухгалтерський звіт та іншу документацію, яка стосується фінансово-господарської, кадрової, медичної діяльності.</w:t>
      </w:r>
    </w:p>
    <w:p w:rsidR="00CF0CE0" w:rsidRDefault="00CF0CE0" w:rsidP="00CF0CE0">
      <w:pPr>
        <w:pStyle w:val="11"/>
        <w:tabs>
          <w:tab w:val="left" w:pos="1589"/>
        </w:tabs>
        <w:spacing w:line="0" w:lineRule="atLeast"/>
        <w:ind w:firstLine="0"/>
        <w:contextualSpacing/>
        <w:mirrorIndents/>
        <w:jc w:val="both"/>
        <w:rPr>
          <w:rStyle w:val="a3"/>
        </w:rPr>
      </w:pPr>
      <w:r>
        <w:rPr>
          <w:rStyle w:val="a3"/>
        </w:rPr>
        <w:t>10.5. Контроль якості надання медичної допомоги хворим на Підприємстві здійснюється шляхом експертизи відповідності якості наданої медичної допомоги міжнародним принципам доказової медицини, вимогам галузевим стандартам у сфері охорони здоров’я та законодавству.</w:t>
      </w:r>
    </w:p>
    <w:p w:rsidR="00CF0CE0" w:rsidRDefault="00CF0CE0" w:rsidP="00CF0CE0">
      <w:pPr>
        <w:pStyle w:val="11"/>
        <w:tabs>
          <w:tab w:val="left" w:pos="1589"/>
        </w:tabs>
        <w:spacing w:line="0" w:lineRule="atLeast"/>
        <w:ind w:firstLine="0"/>
        <w:contextualSpacing/>
        <w:mirrorIndents/>
        <w:jc w:val="both"/>
      </w:pPr>
    </w:p>
    <w:p w:rsidR="00CF0CE0" w:rsidRDefault="00CF0CE0" w:rsidP="00CF0CE0">
      <w:pPr>
        <w:pStyle w:val="13"/>
        <w:keepNext/>
        <w:keepLines/>
        <w:tabs>
          <w:tab w:val="left" w:pos="4317"/>
        </w:tabs>
        <w:spacing w:after="0" w:line="0" w:lineRule="atLeast"/>
        <w:ind w:left="0"/>
        <w:contextualSpacing/>
        <w:mirrorIndents/>
        <w:jc w:val="both"/>
      </w:pPr>
      <w:bookmarkStart w:id="11" w:name="bookmark20"/>
      <w:r>
        <w:rPr>
          <w:rStyle w:val="12"/>
        </w:rPr>
        <w:t xml:space="preserve">                                                11.ПРИПИНЕННЯ ДІЯЛЬНОСТІ</w:t>
      </w:r>
      <w:bookmarkEnd w:id="11"/>
    </w:p>
    <w:p w:rsidR="00CF0CE0" w:rsidRDefault="00CF0CE0" w:rsidP="00CF0CE0">
      <w:pPr>
        <w:pStyle w:val="11"/>
        <w:tabs>
          <w:tab w:val="left" w:pos="1589"/>
        </w:tabs>
        <w:spacing w:line="0" w:lineRule="atLeast"/>
        <w:ind w:firstLine="0"/>
        <w:contextualSpacing/>
        <w:mirrorIndents/>
        <w:jc w:val="both"/>
        <w:rPr>
          <w:rStyle w:val="a3"/>
        </w:rPr>
      </w:pPr>
    </w:p>
    <w:p w:rsidR="00CF0CE0" w:rsidRDefault="00CF0CE0" w:rsidP="00CF0CE0">
      <w:pPr>
        <w:pStyle w:val="11"/>
        <w:tabs>
          <w:tab w:val="left" w:pos="1589"/>
        </w:tabs>
        <w:spacing w:line="0" w:lineRule="atLeast"/>
        <w:ind w:firstLine="0"/>
        <w:contextualSpacing/>
        <w:mirrorIndents/>
        <w:jc w:val="both"/>
      </w:pPr>
      <w:r>
        <w:rPr>
          <w:rStyle w:val="a3"/>
        </w:rPr>
        <w:t>11.1. Припинення діяльності Підприємства здійснюється шляхом його реорганізації (злиття, приєднання, поділу, перетворення) або ліквідації - за рішенням Засновників, а у випадках, передбачених законодавством України, - за рішення суду.</w:t>
      </w:r>
    </w:p>
    <w:p w:rsidR="00CF0CE0" w:rsidRDefault="00CF0CE0" w:rsidP="00CF0CE0">
      <w:pPr>
        <w:pStyle w:val="11"/>
        <w:tabs>
          <w:tab w:val="left" w:pos="1589"/>
        </w:tabs>
        <w:spacing w:line="0" w:lineRule="atLeast"/>
        <w:ind w:firstLine="0"/>
        <w:contextualSpacing/>
        <w:mirrorIndents/>
        <w:jc w:val="both"/>
      </w:pPr>
      <w:r>
        <w:rPr>
          <w:rStyle w:val="a3"/>
        </w:rPr>
        <w:t>11.2. У разі припинення Підприємства (ліквідації, злиття, поділу, приєднання або перетворення) усі активи Підприємства передаються одній або кільком неприбутковим організаціям відповідного виду або зараховуються до доходу бюджету.</w:t>
      </w:r>
    </w:p>
    <w:p w:rsidR="00CF0CE0" w:rsidRDefault="00CF0CE0" w:rsidP="00CF0CE0">
      <w:pPr>
        <w:pStyle w:val="11"/>
        <w:tabs>
          <w:tab w:val="left" w:pos="1589"/>
        </w:tabs>
        <w:spacing w:line="0" w:lineRule="atLeast"/>
        <w:ind w:firstLine="0"/>
        <w:contextualSpacing/>
        <w:mirrorIndents/>
        <w:jc w:val="both"/>
      </w:pPr>
      <w:r>
        <w:rPr>
          <w:rStyle w:val="a3"/>
        </w:rPr>
        <w:t>11.3. Ліквідація Підприємства здійснюється ліквідаційною комісією, яка утворюється Засновниками або за рішенням суду.</w:t>
      </w:r>
    </w:p>
    <w:p w:rsidR="00CF0CE0" w:rsidRDefault="00CF0CE0" w:rsidP="00CF0CE0">
      <w:pPr>
        <w:pStyle w:val="11"/>
        <w:tabs>
          <w:tab w:val="left" w:pos="1589"/>
        </w:tabs>
        <w:spacing w:line="0" w:lineRule="atLeast"/>
        <w:ind w:firstLine="0"/>
        <w:contextualSpacing/>
        <w:mirrorIndents/>
        <w:jc w:val="both"/>
      </w:pPr>
      <w:r>
        <w:rPr>
          <w:rStyle w:val="a3"/>
        </w:rPr>
        <w:t>11.4. Порядок і строки проведення ліквідації, а також строк для пред’явлення вимог кредиторами, що не може бути меншим ніж два місяці з дня опублікування рішення про ліквідацію, визначаються органом, який прийняв рішення про ліквідацію.</w:t>
      </w:r>
    </w:p>
    <w:p w:rsidR="00CF0CE0" w:rsidRDefault="00CF0CE0" w:rsidP="00CF0CE0">
      <w:pPr>
        <w:pStyle w:val="11"/>
        <w:tabs>
          <w:tab w:val="left" w:pos="1589"/>
        </w:tabs>
        <w:spacing w:line="0" w:lineRule="atLeast"/>
        <w:ind w:firstLine="0"/>
        <w:contextualSpacing/>
        <w:mirrorIndents/>
        <w:jc w:val="both"/>
      </w:pPr>
      <w:r>
        <w:rPr>
          <w:rStyle w:val="a3"/>
        </w:rPr>
        <w:t xml:space="preserve">11.5. Ліквідаційна комісія розміщує у друкованих засобах масової інформації повідомлення про припинення юридичної особи та про порядок і строк </w:t>
      </w:r>
      <w:proofErr w:type="spellStart"/>
      <w:r>
        <w:rPr>
          <w:rStyle w:val="a3"/>
        </w:rPr>
        <w:t>заявлення</w:t>
      </w:r>
      <w:proofErr w:type="spellEnd"/>
      <w:r>
        <w:rPr>
          <w:rStyle w:val="a3"/>
        </w:rPr>
        <w:t xml:space="preserve"> кредиторами вимог до неї, а наявних (відомих) кредиторів повідомляє особисто в письмовій формі у визначені законодавством строки. Одночасно ліквідаційна комісія вживає усіх необхідних заходів зі стягнення дебіторської заборгованості Підприємства.</w:t>
      </w:r>
    </w:p>
    <w:p w:rsidR="00CF0CE0" w:rsidRDefault="00CF0CE0" w:rsidP="00CF0CE0">
      <w:pPr>
        <w:pStyle w:val="11"/>
        <w:tabs>
          <w:tab w:val="left" w:pos="2244"/>
        </w:tabs>
        <w:jc w:val="both"/>
      </w:pPr>
      <w:r>
        <w:rPr>
          <w:rStyle w:val="a3"/>
        </w:rPr>
        <w:t>11.6. З моменту призначення ліквідаційної комісії до неї переходять повноваження управління Підприємством. Ліквідаційна комісія складає ліквідаційний баланс та подає його на затвердження органу, який прийняв рішення про припинення підприємства. Достовірність та повнота ліквідаційного балансу повинні бути  перевірені в установленому законодавством порядку. Ліквідаційна комісія виступає в суді від імені Підприємства, що ліквідується.</w:t>
      </w:r>
    </w:p>
    <w:p w:rsidR="00CF0CE0" w:rsidRDefault="00CF0CE0" w:rsidP="00CF0CE0">
      <w:pPr>
        <w:pStyle w:val="11"/>
        <w:tabs>
          <w:tab w:val="left" w:pos="2244"/>
        </w:tabs>
        <w:jc w:val="both"/>
      </w:pPr>
      <w:r>
        <w:rPr>
          <w:rStyle w:val="a3"/>
        </w:rPr>
        <w:lastRenderedPageBreak/>
        <w:t>11.7. Черговість та порядок задоволення вимог кредиторів визначаються відповідно до законодавства.</w:t>
      </w:r>
    </w:p>
    <w:p w:rsidR="00CF0CE0" w:rsidRDefault="00CF0CE0" w:rsidP="00CF0CE0">
      <w:pPr>
        <w:pStyle w:val="11"/>
        <w:jc w:val="both"/>
      </w:pPr>
      <w:r>
        <w:rPr>
          <w:rStyle w:val="a3"/>
        </w:rPr>
        <w:t>11.8. Працівникам Підприємства, які звільняються у зв’язку з його реорганізацією чи ліквідацією, гарантується дотримання їх прав та інтересів відповідно законодавства про працю.</w:t>
      </w:r>
    </w:p>
    <w:p w:rsidR="00CF0CE0" w:rsidRDefault="00CF0CE0" w:rsidP="00CF0CE0">
      <w:pPr>
        <w:pStyle w:val="11"/>
        <w:jc w:val="both"/>
      </w:pPr>
      <w:r>
        <w:rPr>
          <w:rStyle w:val="a3"/>
        </w:rPr>
        <w:t>11.9. Підприємство є таким, що припинило свою діяльність, із дати внесення до Єдиного державного реєстру запису про державну реєстрацію припинення юридичної особи.</w:t>
      </w:r>
    </w:p>
    <w:p w:rsidR="00CF0CE0" w:rsidRDefault="00CF0CE0" w:rsidP="00CF0CE0">
      <w:pPr>
        <w:pStyle w:val="11"/>
        <w:tabs>
          <w:tab w:val="left" w:pos="2333"/>
        </w:tabs>
        <w:ind w:firstLine="0"/>
        <w:jc w:val="both"/>
        <w:rPr>
          <w:rStyle w:val="a3"/>
        </w:rPr>
      </w:pPr>
      <w:r>
        <w:rPr>
          <w:rStyle w:val="a3"/>
        </w:rPr>
        <w:t>11.10. Все, що не передбачено цим Статутом, регулюється законодавством України.</w:t>
      </w:r>
    </w:p>
    <w:p w:rsidR="00CF0CE0" w:rsidRDefault="00CF0CE0" w:rsidP="00CF0CE0">
      <w:pPr>
        <w:pStyle w:val="11"/>
        <w:tabs>
          <w:tab w:val="left" w:pos="2333"/>
        </w:tabs>
        <w:ind w:firstLine="0"/>
        <w:jc w:val="both"/>
        <w:rPr>
          <w:rStyle w:val="a3"/>
        </w:rPr>
      </w:pPr>
      <w:r>
        <w:rPr>
          <w:rStyle w:val="a3"/>
        </w:rPr>
        <w:t>11.11. В разі вимоги одного із Засновників про вихід із складу Засновників, розподіл активів проводиться шляхом поділу статутного капіталу.</w:t>
      </w:r>
      <w:bookmarkStart w:id="12" w:name="bookmark22"/>
    </w:p>
    <w:p w:rsidR="00CF0CE0" w:rsidRDefault="00CF0CE0" w:rsidP="00CF0CE0">
      <w:pPr>
        <w:pStyle w:val="11"/>
        <w:tabs>
          <w:tab w:val="left" w:pos="2333"/>
        </w:tabs>
        <w:ind w:firstLine="0"/>
        <w:jc w:val="both"/>
        <w:rPr>
          <w:rStyle w:val="a3"/>
        </w:rPr>
      </w:pPr>
      <w:r>
        <w:rPr>
          <w:rStyle w:val="a3"/>
        </w:rPr>
        <w:t xml:space="preserve">        </w:t>
      </w:r>
    </w:p>
    <w:p w:rsidR="00CF0CE0" w:rsidRPr="00331BAB" w:rsidRDefault="00CF0CE0" w:rsidP="00CF0CE0">
      <w:pPr>
        <w:pStyle w:val="11"/>
        <w:tabs>
          <w:tab w:val="left" w:pos="2333"/>
        </w:tabs>
        <w:ind w:firstLine="0"/>
        <w:jc w:val="both"/>
      </w:pPr>
      <w:r>
        <w:rPr>
          <w:rStyle w:val="a3"/>
        </w:rPr>
        <w:t xml:space="preserve">                 </w:t>
      </w:r>
      <w:r w:rsidRPr="00331BAB">
        <w:rPr>
          <w:rStyle w:val="12"/>
          <w:bCs w:val="0"/>
        </w:rPr>
        <w:t>12.</w:t>
      </w:r>
      <w:r w:rsidRPr="00331BAB">
        <w:rPr>
          <w:rStyle w:val="12"/>
        </w:rPr>
        <w:t>П</w:t>
      </w:r>
      <w:r w:rsidRPr="00331BAB">
        <w:rPr>
          <w:rStyle w:val="12"/>
          <w:bCs w:val="0"/>
        </w:rPr>
        <w:t xml:space="preserve">ОРЯДОК ВНЕСЕННЯ ЗМІН ДО СТАТУТУ </w:t>
      </w:r>
      <w:r w:rsidRPr="00331BAB">
        <w:rPr>
          <w:rStyle w:val="12"/>
        </w:rPr>
        <w:t>ПІДПРИЄМСТВА</w:t>
      </w:r>
      <w:bookmarkEnd w:id="12"/>
    </w:p>
    <w:p w:rsidR="00CF0CE0" w:rsidRDefault="00CF0CE0" w:rsidP="00CF0CE0">
      <w:pPr>
        <w:pStyle w:val="11"/>
        <w:tabs>
          <w:tab w:val="left" w:pos="2244"/>
        </w:tabs>
        <w:jc w:val="both"/>
        <w:rPr>
          <w:rStyle w:val="a3"/>
        </w:rPr>
      </w:pPr>
    </w:p>
    <w:p w:rsidR="00CF0CE0" w:rsidRDefault="00CF0CE0" w:rsidP="00CF0CE0">
      <w:pPr>
        <w:pStyle w:val="11"/>
        <w:tabs>
          <w:tab w:val="left" w:pos="2244"/>
        </w:tabs>
        <w:jc w:val="both"/>
      </w:pPr>
      <w:r>
        <w:rPr>
          <w:rStyle w:val="a3"/>
        </w:rPr>
        <w:t>12.1. Зміни до цього Статуту вносяться за рішенням Засновників, шляхом  викладення Статуту у новій редакції.</w:t>
      </w:r>
    </w:p>
    <w:p w:rsidR="00CF0CE0" w:rsidRDefault="00CF0CE0" w:rsidP="00CF0CE0">
      <w:pPr>
        <w:pStyle w:val="11"/>
        <w:tabs>
          <w:tab w:val="left" w:pos="2244"/>
        </w:tabs>
        <w:ind w:left="40" w:firstLine="0"/>
        <w:jc w:val="both"/>
      </w:pPr>
      <w:r>
        <w:rPr>
          <w:rStyle w:val="a3"/>
        </w:rPr>
        <w:t>12.2. Зміни до цього Статуту підлягають обов’язковій державній реєстрації у порядку, встановленому законодавством України.</w:t>
      </w:r>
    </w:p>
    <w:p w:rsidR="00CF0CE0" w:rsidRDefault="00CF0CE0" w:rsidP="00CF0CE0">
      <w:pPr>
        <w:jc w:val="both"/>
        <w:rPr>
          <w:rFonts w:ascii="Times New Roman" w:eastAsia="Times New Roman" w:hAnsi="Times New Roman" w:cs="Times New Roman"/>
          <w:sz w:val="28"/>
          <w:szCs w:val="28"/>
        </w:rPr>
      </w:pPr>
    </w:p>
    <w:p w:rsidR="00CF0CE0" w:rsidRDefault="00CF0CE0" w:rsidP="00CF0CE0">
      <w:pPr>
        <w:jc w:val="both"/>
        <w:rPr>
          <w:rFonts w:ascii="Times New Roman" w:eastAsia="Times New Roman" w:hAnsi="Times New Roman" w:cs="Times New Roman"/>
          <w:sz w:val="28"/>
          <w:szCs w:val="28"/>
        </w:rPr>
      </w:pPr>
    </w:p>
    <w:p w:rsidR="00CF0CE0" w:rsidRPr="00037D26" w:rsidRDefault="00CF0CE0" w:rsidP="00CF0CE0">
      <w:pPr>
        <w:jc w:val="both"/>
        <w:rPr>
          <w:rFonts w:ascii="Times New Roman" w:eastAsia="Times New Roman" w:hAnsi="Times New Roman" w:cs="Times New Roman"/>
          <w:b/>
          <w:sz w:val="28"/>
          <w:szCs w:val="28"/>
        </w:rPr>
        <w:sectPr w:rsidR="00CF0CE0" w:rsidRPr="00037D26" w:rsidSect="0031761A">
          <w:type w:val="continuous"/>
          <w:pgSz w:w="11900" w:h="16840" w:code="9"/>
          <w:pgMar w:top="720" w:right="720" w:bottom="720" w:left="1418" w:header="153" w:footer="6" w:gutter="0"/>
          <w:cols w:space="720"/>
          <w:docGrid w:linePitch="299"/>
        </w:sectPr>
      </w:pPr>
      <w:r>
        <w:rPr>
          <w:rFonts w:ascii="Times New Roman" w:eastAsia="Times New Roman" w:hAnsi="Times New Roman" w:cs="Times New Roman"/>
          <w:b/>
          <w:sz w:val="28"/>
          <w:szCs w:val="28"/>
        </w:rPr>
        <w:t>Секретар міської ради                                Лідія ОВЕРЧУК</w:t>
      </w:r>
    </w:p>
    <w:p w:rsidR="00CF0CE0" w:rsidRDefault="00CF0CE0" w:rsidP="00CF0CE0">
      <w:pPr>
        <w:jc w:val="both"/>
        <w:sectPr w:rsidR="00CF0CE0">
          <w:type w:val="continuous"/>
          <w:pgSz w:w="11900" w:h="16840"/>
          <w:pgMar w:top="1003" w:right="0" w:bottom="1003" w:left="0" w:header="0" w:footer="3" w:gutter="0"/>
          <w:cols w:space="720"/>
        </w:sectPr>
      </w:pPr>
    </w:p>
    <w:p w:rsidR="00CF0CE0" w:rsidRDefault="00CF0CE0" w:rsidP="00CF0CE0">
      <w:pPr>
        <w:pStyle w:val="11"/>
        <w:framePr w:w="2890" w:h="350" w:wrap="none" w:vAnchor="text" w:hAnchor="page" w:x="2102" w:y="231"/>
        <w:ind w:firstLine="0"/>
        <w:jc w:val="both"/>
      </w:pPr>
    </w:p>
    <w:p w:rsidR="00CF0CE0" w:rsidRDefault="00CF0CE0" w:rsidP="00CF0CE0">
      <w:pPr>
        <w:framePr w:w="1435" w:h="571" w:wrap="none" w:vAnchor="text" w:hAnchor="page" w:x="6993" w:y="21"/>
        <w:jc w:val="both"/>
      </w:pPr>
    </w:p>
    <w:p w:rsidR="00CF0CE0" w:rsidRDefault="00CF0CE0" w:rsidP="00CF0CE0">
      <w:pPr>
        <w:pStyle w:val="11"/>
        <w:framePr w:w="1766" w:h="341" w:wrap="none" w:vAnchor="text" w:hAnchor="page" w:x="10007" w:y="246"/>
        <w:ind w:firstLine="0"/>
        <w:jc w:val="both"/>
      </w:pPr>
    </w:p>
    <w:p w:rsidR="00BE6132" w:rsidRDefault="00BE6132"/>
    <w:sectPr w:rsidR="00BE6132" w:rsidSect="003C38CE">
      <w:type w:val="continuous"/>
      <w:pgSz w:w="11900" w:h="16840"/>
      <w:pgMar w:top="1003" w:right="105" w:bottom="1003" w:left="461" w:header="0" w:footer="3"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useFELayout/>
    <w:compatSetting w:name="compatibilityMode" w:uri="http://schemas.microsoft.com/office/word" w:val="12"/>
  </w:compat>
  <w:rsids>
    <w:rsidRoot w:val="00CF0CE0"/>
    <w:rsid w:val="0031761A"/>
    <w:rsid w:val="003A2358"/>
    <w:rsid w:val="00433BE8"/>
    <w:rsid w:val="0062108E"/>
    <w:rsid w:val="007D5697"/>
    <w:rsid w:val="00917C66"/>
    <w:rsid w:val="00AB5B8F"/>
    <w:rsid w:val="00BE6132"/>
    <w:rsid w:val="00CF0CE0"/>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6196D6"/>
  <w15:docId w15:val="{A966282E-98BB-47E5-B52A-CC1FD8F207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qFormat/>
    <w:rsid w:val="007D5697"/>
    <w:pPr>
      <w:spacing w:before="600" w:after="0" w:line="360" w:lineRule="auto"/>
      <w:outlineLvl w:val="0"/>
    </w:pPr>
    <w:rPr>
      <w:rFonts w:ascii="Cambria" w:eastAsia="Calibri" w:hAnsi="Cambria" w:cs="Cambria"/>
      <w:b/>
      <w:bCs/>
      <w:i/>
      <w:iCs/>
      <w:sz w:val="32"/>
      <w:szCs w:val="32"/>
      <w:lang w:val="ru-RU" w:eastAsia="ru-RU"/>
    </w:rPr>
  </w:style>
  <w:style w:type="paragraph" w:styleId="2">
    <w:name w:val="heading 2"/>
    <w:basedOn w:val="a"/>
    <w:next w:val="a"/>
    <w:link w:val="20"/>
    <w:unhideWhenUsed/>
    <w:qFormat/>
    <w:rsid w:val="007D5697"/>
    <w:pPr>
      <w:spacing w:before="320" w:after="0" w:line="360" w:lineRule="auto"/>
      <w:outlineLvl w:val="1"/>
    </w:pPr>
    <w:rPr>
      <w:rFonts w:ascii="Cambria" w:eastAsia="Calibri" w:hAnsi="Cambria" w:cs="Cambria"/>
      <w:b/>
      <w:bCs/>
      <w:i/>
      <w:iCs/>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1">
    <w:name w:val="Основной текст (2)_"/>
    <w:basedOn w:val="a0"/>
    <w:link w:val="22"/>
    <w:locked/>
    <w:rsid w:val="00CF0CE0"/>
    <w:rPr>
      <w:rFonts w:ascii="Times New Roman" w:eastAsia="Times New Roman" w:hAnsi="Times New Roman" w:cs="Times New Roman"/>
    </w:rPr>
  </w:style>
  <w:style w:type="paragraph" w:customStyle="1" w:styleId="22">
    <w:name w:val="Основной текст (2)"/>
    <w:basedOn w:val="a"/>
    <w:link w:val="21"/>
    <w:rsid w:val="00CF0CE0"/>
    <w:pPr>
      <w:widowControl w:val="0"/>
      <w:spacing w:after="0" w:line="240" w:lineRule="auto"/>
    </w:pPr>
    <w:rPr>
      <w:rFonts w:ascii="Times New Roman" w:eastAsia="Times New Roman" w:hAnsi="Times New Roman" w:cs="Times New Roman"/>
    </w:rPr>
  </w:style>
  <w:style w:type="character" w:customStyle="1" w:styleId="a3">
    <w:name w:val="Основной текст_"/>
    <w:basedOn w:val="a0"/>
    <w:link w:val="11"/>
    <w:locked/>
    <w:rsid w:val="00CF0CE0"/>
    <w:rPr>
      <w:rFonts w:ascii="Times New Roman" w:eastAsia="Times New Roman" w:hAnsi="Times New Roman" w:cs="Times New Roman"/>
      <w:sz w:val="28"/>
      <w:szCs w:val="28"/>
    </w:rPr>
  </w:style>
  <w:style w:type="paragraph" w:customStyle="1" w:styleId="11">
    <w:name w:val="Основной текст1"/>
    <w:basedOn w:val="a"/>
    <w:link w:val="a3"/>
    <w:rsid w:val="00CF0CE0"/>
    <w:pPr>
      <w:widowControl w:val="0"/>
      <w:spacing w:after="0" w:line="240" w:lineRule="auto"/>
      <w:ind w:firstLine="40"/>
    </w:pPr>
    <w:rPr>
      <w:rFonts w:ascii="Times New Roman" w:eastAsia="Times New Roman" w:hAnsi="Times New Roman" w:cs="Times New Roman"/>
      <w:sz w:val="28"/>
      <w:szCs w:val="28"/>
    </w:rPr>
  </w:style>
  <w:style w:type="character" w:customStyle="1" w:styleId="12">
    <w:name w:val="Заголовок №1_"/>
    <w:basedOn w:val="a0"/>
    <w:link w:val="13"/>
    <w:locked/>
    <w:rsid w:val="00CF0CE0"/>
    <w:rPr>
      <w:rFonts w:ascii="Times New Roman" w:eastAsia="Times New Roman" w:hAnsi="Times New Roman" w:cs="Times New Roman"/>
      <w:b/>
      <w:bCs/>
      <w:sz w:val="28"/>
      <w:szCs w:val="28"/>
    </w:rPr>
  </w:style>
  <w:style w:type="paragraph" w:customStyle="1" w:styleId="13">
    <w:name w:val="Заголовок №1"/>
    <w:basedOn w:val="a"/>
    <w:link w:val="12"/>
    <w:rsid w:val="00CF0CE0"/>
    <w:pPr>
      <w:widowControl w:val="0"/>
      <w:spacing w:after="320" w:line="240" w:lineRule="auto"/>
      <w:ind w:left="2910"/>
      <w:outlineLvl w:val="0"/>
    </w:pPr>
    <w:rPr>
      <w:rFonts w:ascii="Times New Roman" w:eastAsia="Times New Roman" w:hAnsi="Times New Roman" w:cs="Times New Roman"/>
      <w:b/>
      <w:bCs/>
      <w:sz w:val="28"/>
      <w:szCs w:val="28"/>
    </w:rPr>
  </w:style>
  <w:style w:type="character" w:customStyle="1" w:styleId="10">
    <w:name w:val="Заголовок 1 Знак"/>
    <w:basedOn w:val="a0"/>
    <w:link w:val="1"/>
    <w:rsid w:val="007D5697"/>
    <w:rPr>
      <w:rFonts w:ascii="Cambria" w:eastAsia="Calibri" w:hAnsi="Cambria" w:cs="Cambria"/>
      <w:b/>
      <w:bCs/>
      <w:i/>
      <w:iCs/>
      <w:sz w:val="32"/>
      <w:szCs w:val="32"/>
      <w:lang w:val="ru-RU" w:eastAsia="ru-RU"/>
    </w:rPr>
  </w:style>
  <w:style w:type="character" w:customStyle="1" w:styleId="20">
    <w:name w:val="Заголовок 2 Знак"/>
    <w:basedOn w:val="a0"/>
    <w:link w:val="2"/>
    <w:rsid w:val="007D5697"/>
    <w:rPr>
      <w:rFonts w:ascii="Cambria" w:eastAsia="Calibri" w:hAnsi="Cambria" w:cs="Cambria"/>
      <w:b/>
      <w:bCs/>
      <w:i/>
      <w:iCs/>
      <w:sz w:val="28"/>
      <w:szCs w:val="28"/>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png"/><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1</Pages>
  <Words>24529</Words>
  <Characters>13983</Characters>
  <Application>Microsoft Office Word</Application>
  <DocSecurity>0</DocSecurity>
  <Lines>116</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Користувач</dc:creator>
  <cp:lastModifiedBy>Користувач</cp:lastModifiedBy>
  <cp:revision>8</cp:revision>
  <cp:lastPrinted>2026-07-10T07:12:00Z</cp:lastPrinted>
  <dcterms:created xsi:type="dcterms:W3CDTF">2026-07-10T06:45:00Z</dcterms:created>
  <dcterms:modified xsi:type="dcterms:W3CDTF">2026-07-10T12:05:00Z</dcterms:modified>
</cp:coreProperties>
</file>